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8931" w:type="dxa"/>
        <w:tblLook w:val="0000" w:firstRow="0" w:lastRow="0" w:firstColumn="0" w:lastColumn="0" w:noHBand="0" w:noVBand="0"/>
      </w:tblPr>
      <w:tblGrid>
        <w:gridCol w:w="3402"/>
        <w:gridCol w:w="5529"/>
      </w:tblGrid>
      <w:tr w:rsidR="00B753A9" w14:paraId="18027A02" w14:textId="77777777" w:rsidTr="006D6362">
        <w:trPr>
          <w:cantSplit/>
          <w:trHeight w:val="2268"/>
        </w:trPr>
        <w:tc>
          <w:tcPr>
            <w:tcW w:w="8931" w:type="dxa"/>
            <w:gridSpan w:val="2"/>
          </w:tcPr>
          <w:p w14:paraId="247E93C8" w14:textId="143967A0" w:rsidR="00B753A9" w:rsidRDefault="00B753A9" w:rsidP="00764656">
            <w:pPr>
              <w:tabs>
                <w:tab w:val="left" w:pos="1452"/>
              </w:tabs>
              <w:spacing w:after="0" w:line="240" w:lineRule="auto"/>
            </w:pPr>
            <w:bookmarkStart w:id="0" w:name="Matterbmk"/>
            <w:bookmarkEnd w:id="0"/>
          </w:p>
          <w:p w14:paraId="26F82079" w14:textId="2D34E979" w:rsidR="00C3083E" w:rsidRPr="00C3083E" w:rsidRDefault="00C3083E">
            <w:pPr>
              <w:tabs>
                <w:tab w:val="left" w:pos="1026"/>
              </w:tabs>
              <w:ind w:left="-108"/>
              <w:jc w:val="left"/>
              <w:rPr>
                <w:b/>
              </w:rPr>
            </w:pPr>
          </w:p>
        </w:tc>
      </w:tr>
      <w:tr w:rsidR="00B753A9" w:rsidRPr="004D7547" w14:paraId="01A45B24" w14:textId="77777777" w:rsidTr="006D6362">
        <w:trPr>
          <w:cantSplit/>
          <w:trHeight w:hRule="exact" w:val="2551"/>
        </w:trPr>
        <w:tc>
          <w:tcPr>
            <w:tcW w:w="8931" w:type="dxa"/>
            <w:gridSpan w:val="2"/>
          </w:tcPr>
          <w:p w14:paraId="70B426AE" w14:textId="77777777" w:rsidR="0011421C" w:rsidRDefault="002E4A97" w:rsidP="004D7547">
            <w:pPr>
              <w:spacing w:after="0" w:line="240" w:lineRule="auto"/>
              <w:ind w:left="-108"/>
              <w:rPr>
                <w:b/>
              </w:rPr>
            </w:pPr>
            <w:bookmarkStart w:id="1" w:name="Infobmk"/>
            <w:bookmarkStart w:id="2" w:name="Addressbmk"/>
            <w:bookmarkEnd w:id="1"/>
            <w:bookmarkEnd w:id="2"/>
            <w:r w:rsidRPr="006D6362">
              <w:rPr>
                <w:b/>
              </w:rPr>
              <w:t xml:space="preserve">For the Attention of </w:t>
            </w:r>
          </w:p>
          <w:p w14:paraId="52253546" w14:textId="4A3CE370" w:rsidR="004D7547" w:rsidRPr="006D6362" w:rsidRDefault="004D7547" w:rsidP="004D7547">
            <w:pPr>
              <w:spacing w:after="0" w:line="240" w:lineRule="auto"/>
              <w:ind w:left="-108"/>
              <w:rPr>
                <w:b/>
              </w:rPr>
            </w:pPr>
            <w:r w:rsidRPr="006D6362">
              <w:rPr>
                <w:b/>
              </w:rPr>
              <w:fldChar w:fldCharType="begin"/>
            </w:r>
            <w:r w:rsidRPr="006D6362">
              <w:rPr>
                <w:b/>
              </w:rPr>
              <w:instrText xml:space="preserve"> MERGEFIELD LeadOfficer </w:instrText>
            </w:r>
            <w:r w:rsidRPr="006D6362">
              <w:rPr>
                <w:b/>
              </w:rPr>
              <w:fldChar w:fldCharType="separate"/>
            </w:r>
            <w:r w:rsidR="00860451">
              <w:rPr>
                <w:b/>
                <w:noProof/>
              </w:rPr>
              <w:t>«LeadOfficer»</w:t>
            </w:r>
            <w:r w:rsidRPr="006D6362">
              <w:rPr>
                <w:b/>
              </w:rPr>
              <w:fldChar w:fldCharType="end"/>
            </w:r>
          </w:p>
          <w:p w14:paraId="78799EDC" w14:textId="02A9941A" w:rsidR="004D7547" w:rsidRPr="00F80948" w:rsidRDefault="004D7547" w:rsidP="004D7547">
            <w:pPr>
              <w:spacing w:after="0" w:line="240" w:lineRule="auto"/>
              <w:ind w:left="-108"/>
              <w:rPr>
                <w:b/>
              </w:rPr>
            </w:pPr>
            <w:r w:rsidRPr="00F80948">
              <w:rPr>
                <w:b/>
              </w:rPr>
              <w:fldChar w:fldCharType="begin"/>
            </w:r>
            <w:r w:rsidRPr="00F80948">
              <w:rPr>
                <w:b/>
              </w:rPr>
              <w:instrText xml:space="preserve"> MERGEFIELD LeadOfficerJobTitle </w:instrText>
            </w:r>
            <w:r w:rsidRPr="00F80948">
              <w:rPr>
                <w:b/>
              </w:rPr>
              <w:fldChar w:fldCharType="separate"/>
            </w:r>
            <w:r w:rsidR="00860451">
              <w:rPr>
                <w:b/>
                <w:noProof/>
              </w:rPr>
              <w:t>«LeadOfficerJobTitle»</w:t>
            </w:r>
            <w:r w:rsidRPr="00F80948">
              <w:rPr>
                <w:b/>
              </w:rPr>
              <w:fldChar w:fldCharType="end"/>
            </w:r>
          </w:p>
          <w:p w14:paraId="7E8133F4" w14:textId="3EA36012" w:rsidR="00295DAC" w:rsidRDefault="004D7547" w:rsidP="0011421C">
            <w:pPr>
              <w:spacing w:after="0" w:line="240" w:lineRule="auto"/>
              <w:ind w:left="-108"/>
              <w:rPr>
                <w:b/>
              </w:rPr>
            </w:pPr>
            <w:r w:rsidRPr="00F80948">
              <w:rPr>
                <w:b/>
              </w:rPr>
              <w:fldChar w:fldCharType="begin"/>
            </w:r>
            <w:r w:rsidRPr="00F80948">
              <w:rPr>
                <w:b/>
              </w:rPr>
              <w:instrText xml:space="preserve"> MERGEFIELD Organisation </w:instrText>
            </w:r>
            <w:r w:rsidRPr="00F80948">
              <w:rPr>
                <w:b/>
              </w:rPr>
              <w:fldChar w:fldCharType="separate"/>
            </w:r>
            <w:r w:rsidR="00860451">
              <w:rPr>
                <w:b/>
                <w:noProof/>
              </w:rPr>
              <w:t>«Organisation»</w:t>
            </w:r>
            <w:r w:rsidRPr="00F80948">
              <w:rPr>
                <w:b/>
              </w:rPr>
              <w:fldChar w:fldCharType="end"/>
            </w:r>
          </w:p>
          <w:p w14:paraId="0BDC00EA" w14:textId="77777777" w:rsidR="006A26A2" w:rsidRDefault="006A26A2" w:rsidP="0011421C">
            <w:pPr>
              <w:spacing w:after="0" w:line="240" w:lineRule="auto"/>
              <w:ind w:left="-108"/>
              <w:rPr>
                <w:b/>
              </w:rPr>
            </w:pPr>
            <w:r>
              <w:rPr>
                <w:b/>
              </w:rPr>
              <w:fldChar w:fldCharType="begin"/>
            </w:r>
            <w:r>
              <w:rPr>
                <w:b/>
              </w:rPr>
              <w:instrText xml:space="preserve"> MERGEFIELD OrganisationAddress1 </w:instrText>
            </w:r>
            <w:r>
              <w:rPr>
                <w:b/>
              </w:rPr>
              <w:fldChar w:fldCharType="separate"/>
            </w:r>
            <w:r w:rsidR="00860451">
              <w:rPr>
                <w:b/>
                <w:noProof/>
              </w:rPr>
              <w:t>«OrganisationAddress1»</w:t>
            </w:r>
            <w:r>
              <w:rPr>
                <w:b/>
              </w:rPr>
              <w:fldChar w:fldCharType="end"/>
            </w:r>
          </w:p>
          <w:p w14:paraId="42994980" w14:textId="77777777" w:rsidR="006A26A2" w:rsidRDefault="006A26A2" w:rsidP="0011421C">
            <w:pPr>
              <w:spacing w:after="0" w:line="240" w:lineRule="auto"/>
              <w:ind w:left="-108"/>
              <w:rPr>
                <w:b/>
              </w:rPr>
            </w:pPr>
            <w:r>
              <w:rPr>
                <w:b/>
              </w:rPr>
              <w:fldChar w:fldCharType="begin"/>
            </w:r>
            <w:r>
              <w:rPr>
                <w:b/>
              </w:rPr>
              <w:instrText xml:space="preserve"> MERGEFIELD OrganisationAddress2 </w:instrText>
            </w:r>
            <w:r>
              <w:rPr>
                <w:b/>
              </w:rPr>
              <w:fldChar w:fldCharType="separate"/>
            </w:r>
            <w:r w:rsidR="00860451">
              <w:rPr>
                <w:b/>
                <w:noProof/>
              </w:rPr>
              <w:t>«OrganisationAddress2»</w:t>
            </w:r>
            <w:r>
              <w:rPr>
                <w:b/>
              </w:rPr>
              <w:fldChar w:fldCharType="end"/>
            </w:r>
          </w:p>
          <w:p w14:paraId="1E795ED2" w14:textId="77777777" w:rsidR="006A26A2" w:rsidRDefault="006A26A2" w:rsidP="0011421C">
            <w:pPr>
              <w:spacing w:after="0" w:line="240" w:lineRule="auto"/>
              <w:ind w:left="-108"/>
              <w:rPr>
                <w:b/>
              </w:rPr>
            </w:pPr>
            <w:r>
              <w:rPr>
                <w:b/>
              </w:rPr>
              <w:fldChar w:fldCharType="begin"/>
            </w:r>
            <w:r>
              <w:rPr>
                <w:b/>
              </w:rPr>
              <w:instrText xml:space="preserve"> MERGEFIELD OrganisationAddress3 </w:instrText>
            </w:r>
            <w:r>
              <w:rPr>
                <w:b/>
              </w:rPr>
              <w:fldChar w:fldCharType="separate"/>
            </w:r>
            <w:r w:rsidR="00860451">
              <w:rPr>
                <w:b/>
                <w:noProof/>
              </w:rPr>
              <w:t>«OrganisationAddress3»</w:t>
            </w:r>
            <w:r>
              <w:rPr>
                <w:b/>
              </w:rPr>
              <w:fldChar w:fldCharType="end"/>
            </w:r>
          </w:p>
          <w:p w14:paraId="73EE9426" w14:textId="77777777" w:rsidR="006A26A2" w:rsidRDefault="006A26A2" w:rsidP="0011421C">
            <w:pPr>
              <w:spacing w:after="0" w:line="240" w:lineRule="auto"/>
              <w:ind w:left="-108"/>
              <w:rPr>
                <w:b/>
              </w:rPr>
            </w:pPr>
            <w:r>
              <w:rPr>
                <w:b/>
              </w:rPr>
              <w:fldChar w:fldCharType="begin"/>
            </w:r>
            <w:r>
              <w:rPr>
                <w:b/>
              </w:rPr>
              <w:instrText xml:space="preserve"> MERGEFIELD OrganisationAddress4 </w:instrText>
            </w:r>
            <w:r>
              <w:rPr>
                <w:b/>
              </w:rPr>
              <w:fldChar w:fldCharType="separate"/>
            </w:r>
            <w:r w:rsidR="00860451">
              <w:rPr>
                <w:b/>
                <w:noProof/>
              </w:rPr>
              <w:t>«OrganisationAddress4»</w:t>
            </w:r>
            <w:r>
              <w:rPr>
                <w:b/>
              </w:rPr>
              <w:fldChar w:fldCharType="end"/>
            </w:r>
          </w:p>
          <w:p w14:paraId="782349A8" w14:textId="77777777" w:rsidR="006A26A2" w:rsidRDefault="006A26A2" w:rsidP="0011421C">
            <w:pPr>
              <w:spacing w:after="0" w:line="240" w:lineRule="auto"/>
              <w:ind w:left="-108"/>
              <w:rPr>
                <w:b/>
              </w:rPr>
            </w:pPr>
            <w:r>
              <w:rPr>
                <w:b/>
              </w:rPr>
              <w:fldChar w:fldCharType="begin"/>
            </w:r>
            <w:r>
              <w:rPr>
                <w:b/>
              </w:rPr>
              <w:instrText xml:space="preserve"> MERGEFIELD OrganisationAddress5 </w:instrText>
            </w:r>
            <w:r>
              <w:rPr>
                <w:b/>
              </w:rPr>
              <w:fldChar w:fldCharType="separate"/>
            </w:r>
            <w:r w:rsidR="00860451">
              <w:rPr>
                <w:b/>
                <w:noProof/>
              </w:rPr>
              <w:t>«OrganisationAddress5»</w:t>
            </w:r>
            <w:r>
              <w:rPr>
                <w:b/>
              </w:rPr>
              <w:fldChar w:fldCharType="end"/>
            </w:r>
          </w:p>
          <w:p w14:paraId="100DEF5C" w14:textId="1CA955FB" w:rsidR="002E4A97" w:rsidRPr="006D6362" w:rsidRDefault="002E4A97" w:rsidP="00F80948">
            <w:pPr>
              <w:spacing w:after="0" w:line="240" w:lineRule="auto"/>
              <w:rPr>
                <w:b/>
              </w:rPr>
            </w:pPr>
          </w:p>
        </w:tc>
      </w:tr>
      <w:bookmarkStart w:id="3" w:name="Datebmk"/>
      <w:bookmarkEnd w:id="3"/>
      <w:tr w:rsidR="00B753A9" w:rsidRPr="004D7547" w14:paraId="26B02210" w14:textId="77777777" w:rsidTr="006D6362">
        <w:trPr>
          <w:cantSplit/>
          <w:trHeight w:hRule="exact" w:val="567"/>
        </w:trPr>
        <w:tc>
          <w:tcPr>
            <w:tcW w:w="8931" w:type="dxa"/>
            <w:gridSpan w:val="2"/>
          </w:tcPr>
          <w:p w14:paraId="194928D5" w14:textId="44807DD4" w:rsidR="00B753A9" w:rsidRPr="004D7547" w:rsidRDefault="004D7547">
            <w:pPr>
              <w:spacing w:after="0" w:line="240" w:lineRule="auto"/>
              <w:ind w:left="-108"/>
            </w:pPr>
            <w:r w:rsidRPr="00295DAC">
              <w:fldChar w:fldCharType="begin"/>
            </w:r>
            <w:r w:rsidRPr="004D7547">
              <w:instrText xml:space="preserve"> DATE \@ "dd MMMM yyyy" </w:instrText>
            </w:r>
            <w:r w:rsidRPr="00295DAC">
              <w:fldChar w:fldCharType="separate"/>
            </w:r>
            <w:r w:rsidR="000648BA">
              <w:rPr>
                <w:noProof/>
              </w:rPr>
              <w:t>14 September 2022</w:t>
            </w:r>
            <w:r w:rsidRPr="00295DAC">
              <w:fldChar w:fldCharType="end"/>
            </w:r>
          </w:p>
        </w:tc>
      </w:tr>
      <w:tr w:rsidR="004511C8" w:rsidRPr="004D7547" w14:paraId="4C9E8727" w14:textId="77777777" w:rsidTr="006D6362">
        <w:trPr>
          <w:cantSplit/>
          <w:trHeight w:hRule="exact" w:val="567"/>
        </w:trPr>
        <w:tc>
          <w:tcPr>
            <w:tcW w:w="3402" w:type="dxa"/>
          </w:tcPr>
          <w:p w14:paraId="4E178502" w14:textId="6E6973CE" w:rsidR="004511C8" w:rsidRPr="004D7547" w:rsidRDefault="002E4A97" w:rsidP="00F851F9">
            <w:pPr>
              <w:spacing w:after="0" w:line="240" w:lineRule="auto"/>
              <w:ind w:left="-108"/>
              <w:rPr>
                <w:b/>
              </w:rPr>
            </w:pPr>
            <w:r w:rsidRPr="004D7547">
              <w:rPr>
                <w:b/>
              </w:rPr>
              <w:t xml:space="preserve">Sustrans </w:t>
            </w:r>
            <w:r w:rsidR="004511C8" w:rsidRPr="004D7547">
              <w:rPr>
                <w:b/>
              </w:rPr>
              <w:t>Reference No:</w:t>
            </w:r>
          </w:p>
        </w:tc>
        <w:tc>
          <w:tcPr>
            <w:tcW w:w="5529" w:type="dxa"/>
          </w:tcPr>
          <w:p w14:paraId="775680F7" w14:textId="64720D05" w:rsidR="004511C8" w:rsidRPr="004D7547" w:rsidRDefault="000A01FA">
            <w:pPr>
              <w:spacing w:after="0" w:line="240" w:lineRule="auto"/>
              <w:ind w:left="-108"/>
            </w:pPr>
            <w:r>
              <w:rPr>
                <w:noProof/>
              </w:rPr>
              <w:fldChar w:fldCharType="begin"/>
            </w:r>
            <w:r>
              <w:rPr>
                <w:noProof/>
              </w:rPr>
              <w:instrText xml:space="preserve"> MERGEFIELD "ApplicationID" </w:instrText>
            </w:r>
            <w:r>
              <w:rPr>
                <w:noProof/>
              </w:rPr>
              <w:fldChar w:fldCharType="separate"/>
            </w:r>
            <w:r w:rsidR="00860451">
              <w:rPr>
                <w:noProof/>
              </w:rPr>
              <w:t>«ApplicationID»</w:t>
            </w:r>
            <w:r>
              <w:rPr>
                <w:noProof/>
              </w:rPr>
              <w:fldChar w:fldCharType="end"/>
            </w:r>
          </w:p>
        </w:tc>
      </w:tr>
      <w:tr w:rsidR="004511C8" w:rsidRPr="004D7547" w14:paraId="358C8785" w14:textId="77777777" w:rsidTr="006D6362">
        <w:trPr>
          <w:cantSplit/>
          <w:trHeight w:hRule="exact" w:val="567"/>
        </w:trPr>
        <w:tc>
          <w:tcPr>
            <w:tcW w:w="3402" w:type="dxa"/>
          </w:tcPr>
          <w:p w14:paraId="75D5BAD4" w14:textId="54D8FEA8" w:rsidR="004511C8" w:rsidRPr="004D7547" w:rsidRDefault="002E4A97" w:rsidP="00F851F9">
            <w:pPr>
              <w:spacing w:after="0" w:line="240" w:lineRule="auto"/>
              <w:ind w:left="-108"/>
              <w:rPr>
                <w:b/>
              </w:rPr>
            </w:pPr>
            <w:r w:rsidRPr="004D7547">
              <w:rPr>
                <w:b/>
              </w:rPr>
              <w:t>Project</w:t>
            </w:r>
            <w:r w:rsidR="004511C8" w:rsidRPr="004D7547">
              <w:rPr>
                <w:b/>
              </w:rPr>
              <w:t xml:space="preserve"> Name:</w:t>
            </w:r>
          </w:p>
        </w:tc>
        <w:tc>
          <w:tcPr>
            <w:tcW w:w="5529" w:type="dxa"/>
          </w:tcPr>
          <w:p w14:paraId="236D5CC4" w14:textId="066A714E" w:rsidR="004511C8" w:rsidRPr="004D7547" w:rsidRDefault="000A01FA">
            <w:pPr>
              <w:spacing w:after="0" w:line="240" w:lineRule="auto"/>
              <w:ind w:left="-108"/>
            </w:pPr>
            <w:r>
              <w:rPr>
                <w:noProof/>
              </w:rPr>
              <w:fldChar w:fldCharType="begin"/>
            </w:r>
            <w:r>
              <w:rPr>
                <w:noProof/>
              </w:rPr>
              <w:instrText xml:space="preserve"> MERGEFIELD ProjectName </w:instrText>
            </w:r>
            <w:r>
              <w:rPr>
                <w:noProof/>
              </w:rPr>
              <w:fldChar w:fldCharType="separate"/>
            </w:r>
            <w:r w:rsidR="00860451">
              <w:rPr>
                <w:noProof/>
              </w:rPr>
              <w:t>«ProjectName»</w:t>
            </w:r>
            <w:r>
              <w:rPr>
                <w:noProof/>
              </w:rPr>
              <w:fldChar w:fldCharType="end"/>
            </w:r>
          </w:p>
        </w:tc>
      </w:tr>
    </w:tbl>
    <w:p w14:paraId="69E5E22A" w14:textId="203F377F" w:rsidR="00B753A9" w:rsidRPr="004D7547" w:rsidRDefault="004C1430" w:rsidP="00856F9A">
      <w:pPr>
        <w:pStyle w:val="BodyText0"/>
      </w:pPr>
      <w:r w:rsidRPr="00295DAC">
        <w:rPr>
          <w:noProof/>
        </w:rPr>
        <w:drawing>
          <wp:anchor distT="0" distB="0" distL="114300" distR="114300" simplePos="0" relativeHeight="251659264" behindDoc="0" locked="0" layoutInCell="1" allowOverlap="0" wp14:anchorId="3440B56A" wp14:editId="610A535C">
            <wp:simplePos x="0" y="0"/>
            <wp:positionH relativeFrom="margin">
              <wp:posOffset>4346946</wp:posOffset>
            </wp:positionH>
            <wp:positionV relativeFrom="margin">
              <wp:posOffset>31750</wp:posOffset>
            </wp:positionV>
            <wp:extent cx="1670050" cy="793115"/>
            <wp:effectExtent l="0" t="0" r="6350" b="6985"/>
            <wp:wrapNone/>
            <wp:docPr id="2" name="Picture 2" descr="S:\2. Built Environment\5. Partnership delivery\Community Links\Programme Resources\Funding Plaque\Sustrans Logo\RASTER\Sustrans logo RGB (2005)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2. Built Environment\5. Partnership delivery\Community Links\Programme Resources\Funding Plaque\Sustrans Logo\RASTER\Sustrans logo RGB (2005)_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0050" cy="793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7547">
        <w:br w:type="textWrapping" w:clear="all"/>
      </w:r>
      <w:r w:rsidR="00B753A9" w:rsidRPr="004D7547">
        <w:t xml:space="preserve">Dear </w:t>
      </w:r>
      <w:bookmarkStart w:id="4" w:name="Salutationbmk"/>
      <w:bookmarkEnd w:id="4"/>
      <w:r w:rsidR="00D7459A" w:rsidRPr="004D7547">
        <w:t>Applicant</w:t>
      </w:r>
    </w:p>
    <w:p w14:paraId="332244F1" w14:textId="77777777" w:rsidR="00B753A9" w:rsidRPr="004D7547" w:rsidRDefault="00B753A9" w:rsidP="00B753A9">
      <w:pPr>
        <w:spacing w:after="0"/>
        <w:sectPr w:rsidR="00B753A9" w:rsidRPr="004D7547" w:rsidSect="00A119F6">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567" w:right="1418" w:bottom="3119" w:left="1644" w:header="284" w:footer="1247" w:gutter="0"/>
          <w:cols w:space="720"/>
          <w:formProt w:val="0"/>
          <w:titlePg/>
          <w:docGrid w:linePitch="326"/>
        </w:sectPr>
      </w:pPr>
    </w:p>
    <w:bookmarkStart w:id="5" w:name="Titlebmk"/>
    <w:bookmarkEnd w:id="5"/>
    <w:p w14:paraId="039B9E8C" w14:textId="002CA811" w:rsidR="004D7547" w:rsidRPr="00F80948" w:rsidRDefault="004D7547" w:rsidP="004D7547">
      <w:pPr>
        <w:pStyle w:val="LetterHeading"/>
      </w:pPr>
      <w:r w:rsidRPr="00F80948">
        <w:fldChar w:fldCharType="begin"/>
      </w:r>
      <w:r w:rsidRPr="00F80948">
        <w:instrText xml:space="preserve"> MERGEFIELD Programme </w:instrText>
      </w:r>
      <w:r w:rsidRPr="00F80948">
        <w:fldChar w:fldCharType="separate"/>
      </w:r>
      <w:r w:rsidR="00860451">
        <w:rPr>
          <w:noProof/>
        </w:rPr>
        <w:t>«Programme»</w:t>
      </w:r>
      <w:r w:rsidRPr="00F80948">
        <w:fldChar w:fldCharType="end"/>
      </w:r>
    </w:p>
    <w:p w14:paraId="041E1AC8" w14:textId="245B77C7" w:rsidR="004D7547" w:rsidRDefault="000A01FA" w:rsidP="004D7547">
      <w:pPr>
        <w:pStyle w:val="LetterHeading"/>
      </w:pPr>
      <w:r>
        <w:rPr>
          <w:noProof/>
        </w:rPr>
        <w:fldChar w:fldCharType="begin"/>
      </w:r>
      <w:r>
        <w:rPr>
          <w:noProof/>
        </w:rPr>
        <w:instrText xml:space="preserve"> MERGEFIELD Organisation </w:instrText>
      </w:r>
      <w:r>
        <w:rPr>
          <w:noProof/>
        </w:rPr>
        <w:fldChar w:fldCharType="separate"/>
      </w:r>
      <w:r w:rsidR="00860451">
        <w:rPr>
          <w:noProof/>
        </w:rPr>
        <w:t>«Organisation»</w:t>
      </w:r>
      <w:r>
        <w:rPr>
          <w:noProof/>
        </w:rPr>
        <w:fldChar w:fldCharType="end"/>
      </w:r>
      <w:r w:rsidR="004D7547" w:rsidRPr="00F80948">
        <w:t>–</w:t>
      </w:r>
      <w:r>
        <w:rPr>
          <w:noProof/>
        </w:rPr>
        <w:fldChar w:fldCharType="begin"/>
      </w:r>
      <w:r>
        <w:rPr>
          <w:noProof/>
        </w:rPr>
        <w:instrText xml:space="preserve"> MERGEFIELD "ProjectName" </w:instrText>
      </w:r>
      <w:r>
        <w:rPr>
          <w:noProof/>
        </w:rPr>
        <w:fldChar w:fldCharType="separate"/>
      </w:r>
      <w:r w:rsidR="00860451">
        <w:rPr>
          <w:noProof/>
        </w:rPr>
        <w:t>«ProjectName»</w:t>
      </w:r>
      <w:r>
        <w:rPr>
          <w:noProof/>
        </w:rPr>
        <w:fldChar w:fldCharType="end"/>
      </w:r>
      <w:r w:rsidR="004D7547" w:rsidRPr="00B721BA">
        <w:rPr>
          <w:highlight w:val="yellow"/>
        </w:rPr>
        <w:t xml:space="preserve"> </w:t>
      </w:r>
    </w:p>
    <w:p w14:paraId="13A1B26B" w14:textId="5A69FC0C" w:rsidR="003E4839" w:rsidRDefault="004D7547" w:rsidP="004511C8">
      <w:pPr>
        <w:pStyle w:val="BodyText0"/>
      </w:pPr>
      <w:r w:rsidRPr="00F80948" w:rsidDel="005454D1">
        <w:t xml:space="preserve"> </w:t>
      </w:r>
      <w:bookmarkStart w:id="6" w:name="Startbmk"/>
      <w:bookmarkEnd w:id="6"/>
      <w:r w:rsidR="003E4839" w:rsidRPr="004D7547">
        <w:t>Following upon</w:t>
      </w:r>
      <w:r w:rsidR="004511C8" w:rsidRPr="004D7547">
        <w:t xml:space="preserve"> your Application</w:t>
      </w:r>
      <w:r w:rsidR="00F24082" w:rsidRPr="004D7547">
        <w:t xml:space="preserve"> </w:t>
      </w:r>
      <w:r w:rsidR="0059334E" w:rsidRPr="004D7547">
        <w:t>to</w:t>
      </w:r>
      <w:r w:rsidR="004511C8" w:rsidRPr="004D7547">
        <w:t xml:space="preserve"> the </w:t>
      </w:r>
      <w:r w:rsidR="00FE5D5D" w:rsidRPr="004D7547">
        <w:t>Programme</w:t>
      </w:r>
      <w:r w:rsidR="00B23854" w:rsidRPr="004D7547">
        <w:t>,</w:t>
      </w:r>
      <w:r w:rsidR="004511C8" w:rsidRPr="004D7547">
        <w:t xml:space="preserve"> </w:t>
      </w:r>
      <w:r w:rsidR="003E4839" w:rsidRPr="004D7547">
        <w:t xml:space="preserve">we, </w:t>
      </w:r>
      <w:r w:rsidR="00ED67C2" w:rsidRPr="004D7547">
        <w:t>Sustrans</w:t>
      </w:r>
      <w:r w:rsidR="00467E7D" w:rsidRPr="004D7547">
        <w:t>, incorporated under the</w:t>
      </w:r>
      <w:r w:rsidR="00467E7D">
        <w:t xml:space="preserve"> Companies Acts (registered number 01797726)</w:t>
      </w:r>
      <w:r w:rsidR="00FD57E6">
        <w:t xml:space="preserve"> and a registered charity </w:t>
      </w:r>
      <w:r w:rsidR="00FA1453">
        <w:t xml:space="preserve">in Scotland </w:t>
      </w:r>
      <w:r w:rsidR="00FD57E6">
        <w:t xml:space="preserve">(charity number </w:t>
      </w:r>
      <w:r w:rsidR="00FD57E6" w:rsidRPr="00FD57E6">
        <w:t>SC039263)</w:t>
      </w:r>
      <w:r w:rsidR="00FA1453">
        <w:t xml:space="preserve"> and in England and Wales (charity number 326550)</w:t>
      </w:r>
      <w:r w:rsidR="00FD57E6">
        <w:t xml:space="preserve">, </w:t>
      </w:r>
      <w:r w:rsidR="00467E7D">
        <w:t xml:space="preserve">having its registered office at 2 Cathedral Square, College Green, Bristol BS1 5DD and operating in Scotland as Sustrans Scotland, having a place of business at </w:t>
      </w:r>
      <w:r w:rsidR="001A51BB">
        <w:t xml:space="preserve">1 Exchange Crescent, Conference Square, Edinburgh, EH3 8RA </w:t>
      </w:r>
      <w:r w:rsidR="00C1419D">
        <w:t xml:space="preserve"> </w:t>
      </w:r>
      <w:r w:rsidR="00C1419D" w:rsidRPr="00477D70">
        <w:t>(</w:t>
      </w:r>
      <w:r w:rsidR="00ED67C2">
        <w:rPr>
          <w:b/>
        </w:rPr>
        <w:t>“Sustrans</w:t>
      </w:r>
      <w:r w:rsidR="00477D70" w:rsidRPr="00477D70">
        <w:rPr>
          <w:b/>
        </w:rPr>
        <w:t>”</w:t>
      </w:r>
      <w:r w:rsidR="00C1419D">
        <w:t>)</w:t>
      </w:r>
      <w:r w:rsidR="004511C8" w:rsidRPr="00F80948">
        <w:t>,</w:t>
      </w:r>
      <w:r w:rsidR="004511C8">
        <w:t xml:space="preserve"> offer to </w:t>
      </w:r>
      <w:r w:rsidR="003E4839">
        <w:t>make available</w:t>
      </w:r>
      <w:r w:rsidR="004511C8">
        <w:t xml:space="preserve"> to you</w:t>
      </w:r>
      <w:r w:rsidR="00EC13F6">
        <w:t xml:space="preserve"> </w:t>
      </w:r>
      <w:r w:rsidR="000A01FA">
        <w:rPr>
          <w:noProof/>
        </w:rPr>
        <w:fldChar w:fldCharType="begin"/>
      </w:r>
      <w:r w:rsidR="000A01FA">
        <w:rPr>
          <w:noProof/>
        </w:rPr>
        <w:instrText xml:space="preserve"> MERGEFIELD OrganisationLegalDesignation </w:instrText>
      </w:r>
      <w:r w:rsidR="000A01FA">
        <w:rPr>
          <w:noProof/>
        </w:rPr>
        <w:fldChar w:fldCharType="separate"/>
      </w:r>
      <w:r w:rsidR="00860451">
        <w:rPr>
          <w:noProof/>
        </w:rPr>
        <w:t>«OrganisationLegalDesignation»</w:t>
      </w:r>
      <w:r w:rsidR="000A01FA">
        <w:rPr>
          <w:noProof/>
        </w:rPr>
        <w:fldChar w:fldCharType="end"/>
      </w:r>
      <w:r w:rsidR="004511C8">
        <w:t xml:space="preserve"> </w:t>
      </w:r>
      <w:r w:rsidR="00F20C4F">
        <w:t xml:space="preserve">(the </w:t>
      </w:r>
      <w:r w:rsidR="00F20C4F" w:rsidRPr="00F20C4F">
        <w:rPr>
          <w:b/>
        </w:rPr>
        <w:t>“Applicant”</w:t>
      </w:r>
      <w:r w:rsidR="00F20C4F">
        <w:t xml:space="preserve">) </w:t>
      </w:r>
      <w:r w:rsidR="001E0EAE" w:rsidRPr="00F80948">
        <w:t xml:space="preserve">acting as the lead </w:t>
      </w:r>
      <w:r w:rsidR="003B2C77" w:rsidRPr="00F80948">
        <w:t>partner</w:t>
      </w:r>
      <w:r w:rsidR="001E0EAE" w:rsidRPr="00F80948">
        <w:t xml:space="preserve"> on behalf of the </w:t>
      </w:r>
      <w:r w:rsidR="003B2C77" w:rsidRPr="00F80948">
        <w:t>Project Partner</w:t>
      </w:r>
      <w:r w:rsidR="001E0EAE" w:rsidRPr="00F80948">
        <w:t>s</w:t>
      </w:r>
      <w:r w:rsidR="001E0EAE">
        <w:t xml:space="preserve"> </w:t>
      </w:r>
      <w:r w:rsidR="003E4839">
        <w:t>the Grant</w:t>
      </w:r>
      <w:r w:rsidR="00D7459A">
        <w:t xml:space="preserve"> (as defined in </w:t>
      </w:r>
      <w:r w:rsidR="00332054">
        <w:fldChar w:fldCharType="begin"/>
      </w:r>
      <w:r w:rsidR="00332054">
        <w:instrText xml:space="preserve"> REF _Ref19284822 \r \h </w:instrText>
      </w:r>
      <w:r w:rsidR="00332054">
        <w:fldChar w:fldCharType="separate"/>
      </w:r>
      <w:r w:rsidR="00860451">
        <w:t>PART 1</w:t>
      </w:r>
      <w:r w:rsidR="00332054">
        <w:fldChar w:fldCharType="end"/>
      </w:r>
      <w:r w:rsidR="00691F7B">
        <w:t xml:space="preserve"> </w:t>
      </w:r>
      <w:r w:rsidR="00D7459A">
        <w:t>of the Schedule)</w:t>
      </w:r>
      <w:r w:rsidR="003E4839">
        <w:t xml:space="preserve">.  </w:t>
      </w:r>
      <w:r w:rsidR="004511C8">
        <w:t xml:space="preserve"> </w:t>
      </w:r>
    </w:p>
    <w:p w14:paraId="45FF6EE7" w14:textId="3FF63763" w:rsidR="004511C8" w:rsidRDefault="003E4839" w:rsidP="004511C8">
      <w:pPr>
        <w:pStyle w:val="BodyText0"/>
      </w:pPr>
      <w:r>
        <w:t>Sustrans</w:t>
      </w:r>
      <w:r w:rsidRPr="00317914">
        <w:t xml:space="preserve"> must ensure that any financial contribution made to an organisation is used for the</w:t>
      </w:r>
      <w:r>
        <w:t xml:space="preserve"> purpose for which it is granted</w:t>
      </w:r>
      <w:r w:rsidRPr="00317914">
        <w:t xml:space="preserve">.  </w:t>
      </w:r>
      <w:r>
        <w:t>The Grant is, therefore, offered on</w:t>
      </w:r>
      <w:r w:rsidR="00251BA9">
        <w:t xml:space="preserve"> </w:t>
      </w:r>
      <w:r w:rsidR="004511C8">
        <w:t>the following terms and condit</w:t>
      </w:r>
      <w:r w:rsidR="00C7113B">
        <w:t>ions:</w:t>
      </w:r>
    </w:p>
    <w:p w14:paraId="2592DD98" w14:textId="77777777" w:rsidR="004511C8" w:rsidRDefault="004511C8" w:rsidP="004511C8">
      <w:pPr>
        <w:pStyle w:val="BurnessPaullClauseNumbering1"/>
      </w:pPr>
      <w:r>
        <w:t>Definitions and Interpretation</w:t>
      </w:r>
    </w:p>
    <w:p w14:paraId="0E4BE1AB" w14:textId="51F9FB20" w:rsidR="004511C8" w:rsidRDefault="00B96292" w:rsidP="00B96292">
      <w:pPr>
        <w:pStyle w:val="BodyText1"/>
      </w:pPr>
      <w:r>
        <w:t xml:space="preserve">In this Agreement, including the Schedule in </w:t>
      </w:r>
      <w:r w:rsidR="00764656">
        <w:t>4</w:t>
      </w:r>
      <w:r>
        <w:t xml:space="preserve"> parts, t</w:t>
      </w:r>
      <w:r w:rsidR="004511C8">
        <w:t>he words and expressions set out in</w:t>
      </w:r>
      <w:r w:rsidR="00F25C2C">
        <w:t xml:space="preserve"> </w:t>
      </w:r>
      <w:r w:rsidR="00332054">
        <w:fldChar w:fldCharType="begin"/>
      </w:r>
      <w:r w:rsidR="00332054">
        <w:instrText xml:space="preserve"> REF _Ref19284822 \r \h </w:instrText>
      </w:r>
      <w:r w:rsidR="00332054">
        <w:fldChar w:fldCharType="separate"/>
      </w:r>
      <w:r w:rsidR="00860451">
        <w:t>PART 1</w:t>
      </w:r>
      <w:r w:rsidR="00332054">
        <w:fldChar w:fldCharType="end"/>
      </w:r>
      <w:r w:rsidR="00332054">
        <w:t xml:space="preserve"> </w:t>
      </w:r>
      <w:r w:rsidR="00F25C2C">
        <w:t>of the</w:t>
      </w:r>
      <w:r w:rsidR="004511C8">
        <w:t xml:space="preserve"> Schedule </w:t>
      </w:r>
      <w:r w:rsidR="00251BA9">
        <w:t xml:space="preserve">shall have the meanings given </w:t>
      </w:r>
      <w:r w:rsidR="004511C8">
        <w:t xml:space="preserve">to them in that part of the Schedule.  </w:t>
      </w:r>
    </w:p>
    <w:p w14:paraId="69F5B8CF" w14:textId="6F5CDCAA" w:rsidR="002D3ACD" w:rsidRDefault="002D3ACD" w:rsidP="002D3ACD">
      <w:pPr>
        <w:pStyle w:val="BurnessPaullClauseNumbering1"/>
        <w:rPr>
          <w:lang w:eastAsia="en-US"/>
        </w:rPr>
      </w:pPr>
      <w:r>
        <w:rPr>
          <w:lang w:eastAsia="en-US"/>
        </w:rPr>
        <w:lastRenderedPageBreak/>
        <w:t>STATEMENT OF MUTUAL BENEFIT AND INTERESTS</w:t>
      </w:r>
    </w:p>
    <w:p w14:paraId="74B45A21" w14:textId="45F295A8" w:rsidR="002D3ACD" w:rsidRDefault="002D3ACD" w:rsidP="002D3ACD">
      <w:pPr>
        <w:pStyle w:val="BurnessPaullClauseNumbering2"/>
        <w:rPr>
          <w:lang w:eastAsia="en-US"/>
        </w:rPr>
      </w:pPr>
      <w:r>
        <w:rPr>
          <w:lang w:eastAsia="en-US"/>
        </w:rPr>
        <w:t>The Parties acknowledge that:</w:t>
      </w:r>
    </w:p>
    <w:p w14:paraId="1B798C3F" w14:textId="77777777" w:rsidR="0055375E" w:rsidRDefault="0055375E" w:rsidP="0055375E">
      <w:pPr>
        <w:pStyle w:val="BurnessPaullClauseNumbering3"/>
        <w:rPr>
          <w:lang w:eastAsia="en-US"/>
        </w:rPr>
      </w:pPr>
      <w:r>
        <w:t>The aim of Places for Everyone is to create safer, more attractive, healthier places by increasing the number of trips made by walking, cycling and wheeling for everyday journeys.</w:t>
      </w:r>
    </w:p>
    <w:p w14:paraId="21060E87" w14:textId="77777777" w:rsidR="0055375E" w:rsidRDefault="0055375E" w:rsidP="0055375E">
      <w:pPr>
        <w:pStyle w:val="BurnessPaullClauseNumbering3"/>
        <w:rPr>
          <w:lang w:eastAsia="en-US"/>
        </w:rPr>
      </w:pPr>
      <w:r>
        <w:t>Sustrans Design Principles will guide development:</w:t>
      </w:r>
    </w:p>
    <w:p w14:paraId="00680905" w14:textId="77777777" w:rsidR="0055375E" w:rsidRDefault="0055375E" w:rsidP="0055375E">
      <w:pPr>
        <w:pStyle w:val="BurnessPaullClauseNumbering4"/>
        <w:rPr>
          <w:lang w:eastAsia="en-US"/>
        </w:rPr>
      </w:pPr>
      <w:r>
        <w:t xml:space="preserve">Develop ideas collaboratively and in partnership with communities </w:t>
      </w:r>
    </w:p>
    <w:p w14:paraId="322EAC3B" w14:textId="77777777" w:rsidR="0055375E" w:rsidRDefault="0055375E" w:rsidP="0055375E">
      <w:pPr>
        <w:pStyle w:val="BurnessPaullClauseNumbering4"/>
        <w:rPr>
          <w:lang w:eastAsia="en-US"/>
        </w:rPr>
      </w:pPr>
      <w:r>
        <w:t xml:space="preserve">Facilitate independent walking, cycling and wheeling for everyone, including an unaccompanied 12 year old </w:t>
      </w:r>
    </w:p>
    <w:p w14:paraId="43921BBE" w14:textId="77777777" w:rsidR="0055375E" w:rsidRDefault="0055375E" w:rsidP="0055375E">
      <w:pPr>
        <w:pStyle w:val="BurnessPaullClauseNumbering4"/>
        <w:rPr>
          <w:lang w:eastAsia="en-US"/>
        </w:rPr>
      </w:pPr>
      <w:r>
        <w:t xml:space="preserve">Design places that provide enjoyment, comfort and protection </w:t>
      </w:r>
    </w:p>
    <w:p w14:paraId="452CD9DA" w14:textId="25CB68B7" w:rsidR="00FA3882" w:rsidRDefault="0055375E" w:rsidP="0055375E">
      <w:pPr>
        <w:pStyle w:val="BurnessPaullClauseNumbering4"/>
        <w:rPr>
          <w:lang w:eastAsia="en-US"/>
        </w:rPr>
      </w:pPr>
      <w:r>
        <w:t xml:space="preserve">Ensure access for all and equality </w:t>
      </w:r>
      <w:r w:rsidR="00FA3882">
        <w:t>of opportunity in public space</w:t>
      </w:r>
      <w:r>
        <w:t xml:space="preserve"> </w:t>
      </w:r>
    </w:p>
    <w:p w14:paraId="573F14C0" w14:textId="64AE67E5" w:rsidR="0055375E" w:rsidRDefault="0055375E" w:rsidP="0055375E">
      <w:pPr>
        <w:pStyle w:val="BurnessPaullClauseNumbering4"/>
        <w:rPr>
          <w:lang w:eastAsia="en-US"/>
        </w:rPr>
      </w:pPr>
      <w:r>
        <w:t xml:space="preserve">Ensure all proposals are developed in a way that is context-specific and evidence-led </w:t>
      </w:r>
    </w:p>
    <w:p w14:paraId="2A0BE397" w14:textId="5AEC0CAE" w:rsidR="0055375E" w:rsidRDefault="0055375E" w:rsidP="0055375E">
      <w:pPr>
        <w:pStyle w:val="BurnessPaullClauseNumbering4"/>
        <w:rPr>
          <w:lang w:eastAsia="en-US"/>
        </w:rPr>
      </w:pPr>
      <w:r>
        <w:t>Reallocate road space, and restrict motor traffic permeability to prioritise people walking, cycling and wheel</w:t>
      </w:r>
      <w:r w:rsidR="00E70EAC">
        <w:t>ing over private motor vehicles.</w:t>
      </w:r>
    </w:p>
    <w:p w14:paraId="2526E987" w14:textId="77777777" w:rsidR="0055375E" w:rsidRDefault="0055375E" w:rsidP="0055375E">
      <w:pPr>
        <w:pStyle w:val="BurnessPaullClauseNumbering3"/>
        <w:rPr>
          <w:lang w:eastAsia="en-US"/>
        </w:rPr>
      </w:pPr>
      <w:r>
        <w:rPr>
          <w:lang w:eastAsia="en-US"/>
        </w:rPr>
        <w:t>Transport Scotland’s National Transport Strategy sets out a vision for “</w:t>
      </w:r>
      <w:r w:rsidRPr="00675420">
        <w:rPr>
          <w:lang w:eastAsia="en-US"/>
        </w:rPr>
        <w:t>a sustainable, inclusive and accessible transport system helping to deliver a healthier, fairer and more prosperous Scotland for communities, businesses and visitors.</w:t>
      </w:r>
      <w:r>
        <w:rPr>
          <w:lang w:eastAsia="en-US"/>
        </w:rPr>
        <w:t xml:space="preserve">” This vision </w:t>
      </w:r>
      <w:r w:rsidRPr="00675420">
        <w:rPr>
          <w:lang w:eastAsia="en-US"/>
        </w:rPr>
        <w:t>i</w:t>
      </w:r>
      <w:r>
        <w:rPr>
          <w:lang w:eastAsia="en-US"/>
        </w:rPr>
        <w:t xml:space="preserve">s underpinned by four Priorities, promotes equality, takes climate action, helps our economy prosper and improves our health and wellbeing. </w:t>
      </w:r>
    </w:p>
    <w:p w14:paraId="60D9B96E" w14:textId="77777777" w:rsidR="0055375E" w:rsidRDefault="0055375E" w:rsidP="0055375E">
      <w:pPr>
        <w:pStyle w:val="BurnessPaullClauseNumbering3"/>
        <w:rPr>
          <w:lang w:eastAsia="en-US"/>
        </w:rPr>
      </w:pPr>
      <w:r>
        <w:rPr>
          <w:lang w:eastAsia="en-US"/>
        </w:rPr>
        <w:t>Sustrans Strategy 2017-2022 states the aim of the organisation to “</w:t>
      </w:r>
      <w:r w:rsidRPr="00FB06FC">
        <w:rPr>
          <w:i/>
          <w:lang w:eastAsia="en-US"/>
        </w:rPr>
        <w:t>work in challenging urban spaces, to join up communities and provide safe and convenient routes to school, work, or the shops [and] use our skills in route assessment, collaborative design and construction</w:t>
      </w:r>
      <w:r>
        <w:rPr>
          <w:lang w:eastAsia="en-US"/>
        </w:rPr>
        <w:t>”.</w:t>
      </w:r>
    </w:p>
    <w:p w14:paraId="55A4E0CE" w14:textId="77777777" w:rsidR="0055375E" w:rsidRDefault="0055375E" w:rsidP="0055375E">
      <w:pPr>
        <w:pStyle w:val="BurnessPaullClauseNumbering2"/>
        <w:tabs>
          <w:tab w:val="clear" w:pos="993"/>
          <w:tab w:val="num" w:pos="851"/>
        </w:tabs>
        <w:ind w:left="851"/>
        <w:rPr>
          <w:lang w:eastAsia="en-US"/>
        </w:rPr>
      </w:pPr>
      <w:r>
        <w:rPr>
          <w:lang w:eastAsia="en-US"/>
        </w:rPr>
        <w:t>The Parties agree that:</w:t>
      </w:r>
    </w:p>
    <w:p w14:paraId="31512677" w14:textId="77777777" w:rsidR="0055375E" w:rsidRDefault="0055375E" w:rsidP="0055375E">
      <w:pPr>
        <w:pStyle w:val="BurnessPaullClauseNumbering3"/>
        <w:rPr>
          <w:lang w:eastAsia="en-US"/>
        </w:rPr>
      </w:pPr>
      <w:r>
        <w:rPr>
          <w:lang w:eastAsia="en-US"/>
        </w:rPr>
        <w:t>partnership working is a key component in the delivery of the Project; and</w:t>
      </w:r>
    </w:p>
    <w:p w14:paraId="113D5EBA" w14:textId="77777777" w:rsidR="0055375E" w:rsidRDefault="0055375E" w:rsidP="0055375E">
      <w:pPr>
        <w:pStyle w:val="BurnessPaullClauseNumbering3"/>
        <w:rPr>
          <w:lang w:eastAsia="en-US"/>
        </w:rPr>
      </w:pPr>
      <w:r>
        <w:rPr>
          <w:lang w:eastAsia="en-US"/>
        </w:rPr>
        <w:t>the aims and priorities of the Applicant stand to be directly benefited by the work of Sustrans in achieving both its own corporate objectives and in helping to achieve the aim of Places for Everyone.</w:t>
      </w:r>
    </w:p>
    <w:p w14:paraId="0BB8D396" w14:textId="668BBD39" w:rsidR="00833FA4" w:rsidRDefault="00833FA4" w:rsidP="00833FA4">
      <w:pPr>
        <w:pStyle w:val="BurnessPaullClauseNumbering1"/>
      </w:pPr>
      <w:r>
        <w:lastRenderedPageBreak/>
        <w:t>partnership working</w:t>
      </w:r>
      <w:r w:rsidR="00B040BA">
        <w:t>, co-ordination</w:t>
      </w:r>
      <w:r>
        <w:t xml:space="preserve"> and monitoring</w:t>
      </w:r>
    </w:p>
    <w:p w14:paraId="651EAF0B" w14:textId="35941164" w:rsidR="00833FA4" w:rsidRDefault="00833FA4" w:rsidP="00393272">
      <w:pPr>
        <w:pStyle w:val="BurnessPaullClauseNumbering2"/>
      </w:pPr>
      <w:r>
        <w:t xml:space="preserve">The Parties acknowledge that the Programme envisages the Parties working in a spirit of collaboration and co-operation, with a view to delivering the Approved Activities in partnership.  </w:t>
      </w:r>
    </w:p>
    <w:p w14:paraId="676FDABE" w14:textId="713BC6CE" w:rsidR="007A280B" w:rsidRPr="007A280B" w:rsidRDefault="007A280B" w:rsidP="007A280B">
      <w:pPr>
        <w:pStyle w:val="BodyText0"/>
        <w:rPr>
          <w:b/>
          <w:i/>
        </w:rPr>
      </w:pPr>
      <w:r w:rsidRPr="007A280B">
        <w:rPr>
          <w:b/>
          <w:i/>
        </w:rPr>
        <w:t xml:space="preserve">Reporting </w:t>
      </w:r>
    </w:p>
    <w:p w14:paraId="7FE12AA2" w14:textId="77777777" w:rsidR="00AF5289" w:rsidRDefault="00F82DC8" w:rsidP="0050265B">
      <w:pPr>
        <w:pStyle w:val="BurnessPaullClauseNumbering2"/>
        <w:rPr>
          <w:rStyle w:val="Level1asHeadingtext"/>
          <w:b w:val="0"/>
          <w:caps w:val="0"/>
        </w:rPr>
      </w:pPr>
      <w:bookmarkStart w:id="7" w:name="_Ref492042552"/>
      <w:bookmarkStart w:id="8" w:name="_Ref330311163"/>
      <w:r>
        <w:rPr>
          <w:rStyle w:val="Level1asHeadingtext"/>
          <w:b w:val="0"/>
          <w:caps w:val="0"/>
        </w:rPr>
        <w:t>During the Claim Peri</w:t>
      </w:r>
      <w:r w:rsidR="00AF5289">
        <w:rPr>
          <w:rStyle w:val="Level1asHeadingtext"/>
          <w:b w:val="0"/>
          <w:caps w:val="0"/>
        </w:rPr>
        <w:t>od:</w:t>
      </w:r>
    </w:p>
    <w:p w14:paraId="1EB8364D" w14:textId="54CBE181" w:rsidR="0050265B" w:rsidRPr="0050265B" w:rsidRDefault="00F82DC8" w:rsidP="00AF5289">
      <w:pPr>
        <w:pStyle w:val="BurnessPaullClauseNumbering3"/>
      </w:pPr>
      <w:r>
        <w:rPr>
          <w:rStyle w:val="Level1asHeadingtext"/>
          <w:b w:val="0"/>
          <w:caps w:val="0"/>
        </w:rPr>
        <w:t>the</w:t>
      </w:r>
      <w:r w:rsidR="0050265B" w:rsidRPr="0050265B">
        <w:rPr>
          <w:rStyle w:val="Level1asHeadingtext"/>
          <w:b w:val="0"/>
          <w:caps w:val="0"/>
        </w:rPr>
        <w:t xml:space="preserve"> </w:t>
      </w:r>
      <w:r w:rsidR="0050265B">
        <w:rPr>
          <w:rStyle w:val="Level1asHeadingtext"/>
          <w:b w:val="0"/>
          <w:caps w:val="0"/>
        </w:rPr>
        <w:t>Project Manager shall</w:t>
      </w:r>
      <w:r w:rsidR="0050265B" w:rsidRPr="0050265B">
        <w:rPr>
          <w:rStyle w:val="Level1asHeadingtext"/>
          <w:b w:val="0"/>
          <w:caps w:val="0"/>
        </w:rPr>
        <w:t xml:space="preserve"> attend monthly (or more frequently or less frequently if </w:t>
      </w:r>
      <w:r w:rsidR="0050265B">
        <w:rPr>
          <w:rStyle w:val="Level1asHeadingtext"/>
          <w:b w:val="0"/>
          <w:caps w:val="0"/>
        </w:rPr>
        <w:t>Sustrans</w:t>
      </w:r>
      <w:r w:rsidR="0050265B" w:rsidRPr="0050265B">
        <w:rPr>
          <w:rStyle w:val="Level1asHeadingtext"/>
          <w:b w:val="0"/>
          <w:caps w:val="0"/>
        </w:rPr>
        <w:t xml:space="preserve"> requires) </w:t>
      </w:r>
      <w:r w:rsidR="0050265B">
        <w:rPr>
          <w:rStyle w:val="Level1asHeadingtext"/>
          <w:b w:val="0"/>
          <w:caps w:val="0"/>
        </w:rPr>
        <w:t>meetings</w:t>
      </w:r>
      <w:r w:rsidR="0050265B" w:rsidRPr="0050265B">
        <w:rPr>
          <w:rStyle w:val="Level1asHeadingtext"/>
          <w:b w:val="0"/>
          <w:caps w:val="0"/>
        </w:rPr>
        <w:t xml:space="preserve"> with the </w:t>
      </w:r>
      <w:r w:rsidR="0050265B">
        <w:rPr>
          <w:rStyle w:val="Level1asHeadingtext"/>
          <w:b w:val="0"/>
          <w:caps w:val="0"/>
        </w:rPr>
        <w:t>Project Monitor</w:t>
      </w:r>
      <w:r w:rsidR="0050265B" w:rsidRPr="0050265B">
        <w:rPr>
          <w:rStyle w:val="Level1asHeadingtext"/>
          <w:b w:val="0"/>
          <w:caps w:val="0"/>
        </w:rPr>
        <w:t xml:space="preserve"> to discuss all aspects of the </w:t>
      </w:r>
      <w:r w:rsidR="0050265B">
        <w:rPr>
          <w:rStyle w:val="Level1asHeadingtext"/>
          <w:b w:val="0"/>
          <w:caps w:val="0"/>
        </w:rPr>
        <w:t xml:space="preserve">Project, in particular implementation of the </w:t>
      </w:r>
      <w:r w:rsidR="00E26DD5">
        <w:rPr>
          <w:rStyle w:val="Level1asHeadingtext"/>
          <w:b w:val="0"/>
          <w:caps w:val="0"/>
        </w:rPr>
        <w:t>Outline Programme</w:t>
      </w:r>
      <w:r w:rsidR="0050265B">
        <w:rPr>
          <w:rStyle w:val="Level1asHeadingtext"/>
          <w:b w:val="0"/>
          <w:caps w:val="0"/>
        </w:rPr>
        <w:t xml:space="preserve"> </w:t>
      </w:r>
      <w:r w:rsidR="00B05E5A">
        <w:rPr>
          <w:rStyle w:val="Level1asHeadingtext"/>
          <w:b w:val="0"/>
          <w:caps w:val="0"/>
        </w:rPr>
        <w:t xml:space="preserve">(including </w:t>
      </w:r>
      <w:r w:rsidR="0050265B">
        <w:rPr>
          <w:rStyle w:val="Level1asHeadingtext"/>
          <w:b w:val="0"/>
          <w:caps w:val="0"/>
        </w:rPr>
        <w:t xml:space="preserve"> progress towards fulfilment of the Milestones</w:t>
      </w:r>
      <w:r w:rsidR="00B05E5A">
        <w:rPr>
          <w:rStyle w:val="Level1asHeadingtext"/>
          <w:b w:val="0"/>
          <w:caps w:val="0"/>
        </w:rPr>
        <w:t>)</w:t>
      </w:r>
      <w:r w:rsidR="00AF5289">
        <w:rPr>
          <w:rStyle w:val="Level1asHeadingtext"/>
          <w:b w:val="0"/>
          <w:caps w:val="0"/>
        </w:rPr>
        <w:t>;</w:t>
      </w:r>
    </w:p>
    <w:p w14:paraId="2DF12C69" w14:textId="642DBB0F" w:rsidR="007A280B" w:rsidRDefault="00D278B4" w:rsidP="00AF5289">
      <w:pPr>
        <w:pStyle w:val="BurnessPaullClauseNumbering3"/>
      </w:pPr>
      <w:bookmarkStart w:id="9" w:name="_Ref492889477"/>
      <w:r>
        <w:t>you</w:t>
      </w:r>
      <w:r w:rsidR="007A280B">
        <w:t xml:space="preserve"> shall provide Sustrans, on request, with such information, explanations and documents as Sustrans may reasonably require, so that Sustrans can ensure that the Grant is being properly used in accordance with the terms of the Agreement and for monitoring and evaluation purposes</w:t>
      </w:r>
      <w:bookmarkEnd w:id="7"/>
      <w:r w:rsidR="00AF5289">
        <w:t>;</w:t>
      </w:r>
      <w:bookmarkEnd w:id="9"/>
    </w:p>
    <w:p w14:paraId="40D7001A" w14:textId="2C848B3A" w:rsidR="00086714" w:rsidRDefault="00AF5289" w:rsidP="00AF5289">
      <w:pPr>
        <w:pStyle w:val="BurnessPaullClauseNumbering3"/>
      </w:pPr>
      <w:r>
        <w:t>w</w:t>
      </w:r>
      <w:r w:rsidR="007A280B">
        <w:t xml:space="preserve">ithout prejudice to the generality of Clause </w:t>
      </w:r>
      <w:r>
        <w:fldChar w:fldCharType="begin"/>
      </w:r>
      <w:r>
        <w:instrText xml:space="preserve"> REF _Ref492889477 \r \h </w:instrText>
      </w:r>
      <w:r>
        <w:fldChar w:fldCharType="separate"/>
      </w:r>
      <w:r w:rsidR="00860451">
        <w:t>3.2.2</w:t>
      </w:r>
      <w:r>
        <w:fldChar w:fldCharType="end"/>
      </w:r>
      <w:r w:rsidR="007A280B">
        <w:t xml:space="preserve">, </w:t>
      </w:r>
      <w:r w:rsidR="00D06DB1">
        <w:t>you</w:t>
      </w:r>
      <w:r w:rsidR="007A280B">
        <w:t xml:space="preserve"> shall supply Sustrans with briefing reports </w:t>
      </w:r>
      <w:r w:rsidR="00086714">
        <w:t xml:space="preserve">on a </w:t>
      </w:r>
      <w:r w:rsidR="004D7547">
        <w:t>monthly</w:t>
      </w:r>
      <w:r w:rsidR="00086714">
        <w:t xml:space="preserve"> basis (in a form acceptable to Sustrans, acting reasonably), which shall </w:t>
      </w:r>
      <w:proofErr w:type="gramStart"/>
      <w:r w:rsidR="00086714">
        <w:t>include:</w:t>
      </w:r>
      <w:proofErr w:type="gramEnd"/>
      <w:r w:rsidR="002C378D">
        <w:t xml:space="preserve"> updates on implementation of the </w:t>
      </w:r>
      <w:r w:rsidR="00B05E5A">
        <w:t>Approved Activities</w:t>
      </w:r>
      <w:r w:rsidR="002C378D">
        <w:t xml:space="preserve">; progress towards the Milestones; </w:t>
      </w:r>
      <w:r w:rsidR="002C378D" w:rsidRPr="00612F8E">
        <w:t>project design and delivery;</w:t>
      </w:r>
      <w:r w:rsidR="001A26E6">
        <w:t xml:space="preserve"> and project spend.</w:t>
      </w:r>
    </w:p>
    <w:p w14:paraId="7592B0CE" w14:textId="132D076D" w:rsidR="00D45F0E" w:rsidRPr="00934210" w:rsidRDefault="00D45F0E" w:rsidP="00F94072">
      <w:pPr>
        <w:pStyle w:val="BurnessPaullClauseNumbering2"/>
      </w:pPr>
      <w:r w:rsidRPr="00934210">
        <w:t xml:space="preserve">Where the Project is being delivered in part by a </w:t>
      </w:r>
      <w:r w:rsidR="003B2C77" w:rsidRPr="00934210">
        <w:t>Project Partner</w:t>
      </w:r>
      <w:r w:rsidRPr="00934210">
        <w:t xml:space="preserve">, it is </w:t>
      </w:r>
      <w:r w:rsidR="00D278B4" w:rsidRPr="00934210">
        <w:t>your</w:t>
      </w:r>
      <w:r w:rsidRPr="00934210">
        <w:t xml:space="preserve"> responsibility to review any briefing reports, information, explanations or other documents before submission to Sustrans to ensure that the information is correct.</w:t>
      </w:r>
    </w:p>
    <w:p w14:paraId="26193E93" w14:textId="6326FA52" w:rsidR="00AB459A" w:rsidRDefault="005F1564" w:rsidP="00833FA4">
      <w:pPr>
        <w:pStyle w:val="BurnessPaullClauseNumbering2"/>
      </w:pPr>
      <w:r>
        <w:t>P</w:t>
      </w:r>
      <w:r w:rsidR="00F865FE" w:rsidRPr="00F865FE">
        <w:t>rior to</w:t>
      </w:r>
      <w:r w:rsidR="006474E9" w:rsidRPr="00F865FE">
        <w:t xml:space="preserve"> the Completion Date,</w:t>
      </w:r>
      <w:r w:rsidR="006474E9">
        <w:t xml:space="preserve"> y</w:t>
      </w:r>
      <w:r w:rsidR="00833FA4">
        <w:t xml:space="preserve">ou shall </w:t>
      </w:r>
      <w:r w:rsidR="00833FA4" w:rsidRPr="00317914">
        <w:t xml:space="preserve">supply </w:t>
      </w:r>
      <w:r w:rsidR="005117F7">
        <w:t>Sustrans</w:t>
      </w:r>
      <w:r w:rsidR="00D93D48">
        <w:t xml:space="preserve"> </w:t>
      </w:r>
      <w:r w:rsidR="00833FA4" w:rsidRPr="00317914">
        <w:t xml:space="preserve">with </w:t>
      </w:r>
      <w:r w:rsidR="009A66D8">
        <w:t xml:space="preserve">a </w:t>
      </w:r>
      <w:r w:rsidR="00850592">
        <w:t xml:space="preserve">final </w:t>
      </w:r>
      <w:r w:rsidR="00833FA4" w:rsidRPr="00317914">
        <w:t xml:space="preserve">report on the </w:t>
      </w:r>
      <w:r w:rsidR="00D93D48">
        <w:t>Project</w:t>
      </w:r>
      <w:r w:rsidR="008C119E">
        <w:t xml:space="preserve"> (in a form acceptable to Sustrans, acting reasonably).</w:t>
      </w:r>
    </w:p>
    <w:bookmarkEnd w:id="8"/>
    <w:p w14:paraId="64A53938" w14:textId="7B4BE40F" w:rsidR="007A280B" w:rsidRDefault="00D06DB1" w:rsidP="007A280B">
      <w:pPr>
        <w:pStyle w:val="BurnessPaullClauseNumbering2"/>
        <w:rPr>
          <w:b/>
        </w:rPr>
      </w:pPr>
      <w:r w:rsidRPr="006253B5">
        <w:t>You</w:t>
      </w:r>
      <w:r w:rsidR="007A280B" w:rsidRPr="006253B5">
        <w:t xml:space="preserve">, shall, within </w:t>
      </w:r>
      <w:r w:rsidR="00C72542">
        <w:t>8</w:t>
      </w:r>
      <w:r w:rsidR="007A280B" w:rsidRPr="006253B5">
        <w:t xml:space="preserve"> weeks of the date of signing of this Agreement, develop a Monitoring Framework, which </w:t>
      </w:r>
      <w:r w:rsidRPr="006253B5">
        <w:t>you</w:t>
      </w:r>
      <w:r w:rsidR="007A280B" w:rsidRPr="006253B5">
        <w:t xml:space="preserve"> shall implement during the </w:t>
      </w:r>
      <w:r w:rsidR="007C445D" w:rsidRPr="006253B5">
        <w:t xml:space="preserve">Monitoring </w:t>
      </w:r>
      <w:r w:rsidR="00152E9A">
        <w:t>Period.</w:t>
      </w:r>
      <w:r w:rsidR="007A280B" w:rsidRPr="006253B5">
        <w:t xml:space="preserve"> </w:t>
      </w:r>
    </w:p>
    <w:p w14:paraId="43DA3D80" w14:textId="45D8B7C8" w:rsidR="00AF5289" w:rsidRPr="00F80948" w:rsidRDefault="00AF5289" w:rsidP="007A280B">
      <w:pPr>
        <w:pStyle w:val="BurnessPaullClauseNumbering2"/>
      </w:pPr>
      <w:r w:rsidRPr="00F80948">
        <w:t>During the Monitoring Period:</w:t>
      </w:r>
    </w:p>
    <w:p w14:paraId="5ACA234D" w14:textId="199F37F7" w:rsidR="007641DD" w:rsidRPr="00F80948" w:rsidRDefault="00232281" w:rsidP="007641DD">
      <w:pPr>
        <w:pStyle w:val="BurnessPaullClauseNumbering3"/>
      </w:pPr>
      <w:r w:rsidRPr="00F80948">
        <w:t>If the</w:t>
      </w:r>
      <w:r w:rsidR="007641DD" w:rsidRPr="00F80948">
        <w:t xml:space="preserve"> Project is selected by Sustrans as a candidate for an automated counter</w:t>
      </w:r>
      <w:r w:rsidRPr="00F80948">
        <w:t>,</w:t>
      </w:r>
      <w:r w:rsidR="007641DD" w:rsidRPr="00F80948">
        <w:t xml:space="preserve"> any data on route usage collected by </w:t>
      </w:r>
      <w:r w:rsidR="00AD2CFB" w:rsidRPr="00F80948">
        <w:t>you</w:t>
      </w:r>
      <w:r w:rsidR="007641DD" w:rsidRPr="00F80948">
        <w:t xml:space="preserve"> </w:t>
      </w:r>
      <w:r w:rsidR="00275AE6" w:rsidRPr="00F80948">
        <w:t xml:space="preserve">(or </w:t>
      </w:r>
      <w:r w:rsidR="00AD2CFB" w:rsidRPr="00F80948">
        <w:t xml:space="preserve">by a </w:t>
      </w:r>
      <w:r w:rsidR="003B2C77" w:rsidRPr="00F80948">
        <w:t>Project Partner</w:t>
      </w:r>
      <w:r w:rsidR="00AD2CFB" w:rsidRPr="00F80948">
        <w:t>, as the case may be</w:t>
      </w:r>
      <w:r w:rsidR="00275AE6" w:rsidRPr="00F80948">
        <w:t xml:space="preserve">) </w:t>
      </w:r>
      <w:r w:rsidRPr="00F80948">
        <w:t>shall</w:t>
      </w:r>
      <w:r w:rsidR="007641DD" w:rsidRPr="00F80948">
        <w:t xml:space="preserve"> be shared with Sustrans.</w:t>
      </w:r>
    </w:p>
    <w:p w14:paraId="4BB1A307" w14:textId="1E7EC87E" w:rsidR="007641DD" w:rsidRPr="00F80948" w:rsidRDefault="007641DD" w:rsidP="00F94072">
      <w:pPr>
        <w:pStyle w:val="BurnessPaullClauseNumbering3"/>
      </w:pPr>
      <w:bookmarkStart w:id="10" w:name="_Ref493750979"/>
      <w:r w:rsidRPr="00F80948">
        <w:t>If a Project is selected as a candidate for an automated counter, Sustrans will pay the full cos</w:t>
      </w:r>
      <w:r w:rsidR="00232281" w:rsidRPr="00F80948">
        <w:t>t of the counte</w:t>
      </w:r>
      <w:r w:rsidRPr="00F80948">
        <w:t>r’s installation and the initial contract for telemetric data collection which runs from the date of installation for a period of 12 months, plus pro rata to the following 31</w:t>
      </w:r>
      <w:r w:rsidRPr="00F80948">
        <w:rPr>
          <w:vertAlign w:val="superscript"/>
        </w:rPr>
        <w:t>st</w:t>
      </w:r>
      <w:r w:rsidRPr="00F80948">
        <w:t xml:space="preserve"> March.</w:t>
      </w:r>
      <w:bookmarkEnd w:id="10"/>
    </w:p>
    <w:p w14:paraId="01B8D923" w14:textId="2502AA55" w:rsidR="00232281" w:rsidRPr="00F80948" w:rsidRDefault="00AD2CFB" w:rsidP="00F94072">
      <w:pPr>
        <w:pStyle w:val="BurnessPaullClauseNumbering3"/>
      </w:pPr>
      <w:r w:rsidRPr="00F80948">
        <w:lastRenderedPageBreak/>
        <w:t xml:space="preserve">You will own </w:t>
      </w:r>
      <w:r w:rsidR="0058410D" w:rsidRPr="00F80948">
        <w:t xml:space="preserve">the counter from the date of installation. </w:t>
      </w:r>
      <w:r w:rsidRPr="00F80948">
        <w:t>You will be</w:t>
      </w:r>
      <w:r w:rsidR="0058410D" w:rsidRPr="00F80948">
        <w:t xml:space="preserve"> responsible for the costs associated with the maintenance of the counter from this date and for the contract for telemetric data collection following the expiry of the </w:t>
      </w:r>
      <w:r w:rsidRPr="00F80948">
        <w:t>initial</w:t>
      </w:r>
      <w:r w:rsidR="0058410D" w:rsidRPr="00F80948">
        <w:t xml:space="preserve"> contract</w:t>
      </w:r>
      <w:r w:rsidRPr="00F80948">
        <w:t xml:space="preserve"> (referred to </w:t>
      </w:r>
      <w:proofErr w:type="spellStart"/>
      <w:r w:rsidRPr="00F80948">
        <w:t>at</w:t>
      </w:r>
      <w:proofErr w:type="spellEnd"/>
      <w:r w:rsidRPr="00F80948">
        <w:t xml:space="preserve"> Clause </w:t>
      </w:r>
      <w:r w:rsidR="00BE717C" w:rsidRPr="00F80948">
        <w:fldChar w:fldCharType="begin"/>
      </w:r>
      <w:r w:rsidR="00BE717C" w:rsidRPr="00F80948">
        <w:instrText xml:space="preserve"> REF _Ref493750979 \r \h </w:instrText>
      </w:r>
      <w:r w:rsidR="00AB1C95" w:rsidRPr="00F80948">
        <w:instrText xml:space="preserve"> \* MERGEFORMAT </w:instrText>
      </w:r>
      <w:r w:rsidR="00BE717C" w:rsidRPr="00F80948">
        <w:fldChar w:fldCharType="separate"/>
      </w:r>
      <w:r w:rsidR="00860451">
        <w:t>3.6.2</w:t>
      </w:r>
      <w:r w:rsidR="00BE717C" w:rsidRPr="00F80948">
        <w:fldChar w:fldCharType="end"/>
      </w:r>
      <w:r w:rsidRPr="00F80948">
        <w:t xml:space="preserve"> above)</w:t>
      </w:r>
      <w:r w:rsidR="0058410D" w:rsidRPr="00F80948">
        <w:t xml:space="preserve">. </w:t>
      </w:r>
    </w:p>
    <w:p w14:paraId="2D0C7359" w14:textId="69FD6585" w:rsidR="0058410D" w:rsidRPr="00F80948" w:rsidRDefault="00AD2CFB" w:rsidP="00F94072">
      <w:pPr>
        <w:pStyle w:val="BurnessPaullClauseNumbering3"/>
      </w:pPr>
      <w:r w:rsidRPr="00F80948">
        <w:t>You</w:t>
      </w:r>
      <w:r w:rsidR="0058410D" w:rsidRPr="00F80948">
        <w:t xml:space="preserve"> will be bound to maintain the counter for a minimum of five years from the date of installation. At the time of the installation, </w:t>
      </w:r>
      <w:r w:rsidRPr="00F80948">
        <w:t>you must</w:t>
      </w:r>
      <w:r w:rsidR="0058410D" w:rsidRPr="00F80948">
        <w:t xml:space="preserve"> provide </w:t>
      </w:r>
      <w:r w:rsidR="00232281" w:rsidRPr="00F80948">
        <w:t xml:space="preserve">Sustrans </w:t>
      </w:r>
      <w:r w:rsidR="0058410D" w:rsidRPr="00F80948">
        <w:t>with the authorisation and any relevant passwords necessary to a</w:t>
      </w:r>
      <w:r w:rsidRPr="00F80948">
        <w:t>ccess the data from the counter</w:t>
      </w:r>
      <w:r w:rsidR="0058410D" w:rsidRPr="00F80948">
        <w:t>.</w:t>
      </w:r>
    </w:p>
    <w:p w14:paraId="142BEF1A" w14:textId="77777777" w:rsidR="003066FF" w:rsidRDefault="0058410D" w:rsidP="00F94072">
      <w:pPr>
        <w:pStyle w:val="BurnessPaullClauseNumbering3"/>
      </w:pPr>
      <w:r w:rsidRPr="00F80948">
        <w:t xml:space="preserve">Any additional monitoring or data gathering related to the Project carried out by </w:t>
      </w:r>
      <w:r w:rsidR="00AD2CFB" w:rsidRPr="00F80948">
        <w:t>you</w:t>
      </w:r>
      <w:r w:rsidR="00275AE6" w:rsidRPr="00F80948">
        <w:t xml:space="preserve"> (or</w:t>
      </w:r>
      <w:r w:rsidR="00AD2CFB" w:rsidRPr="00F80948">
        <w:t xml:space="preserve"> a</w:t>
      </w:r>
      <w:r w:rsidR="00275AE6" w:rsidRPr="00F80948">
        <w:t xml:space="preserve"> </w:t>
      </w:r>
      <w:r w:rsidR="003B2C77" w:rsidRPr="00F80948">
        <w:t>Project Partner</w:t>
      </w:r>
      <w:r w:rsidR="00275AE6" w:rsidRPr="00F80948">
        <w:t>)</w:t>
      </w:r>
      <w:r w:rsidRPr="00F80948">
        <w:t xml:space="preserve"> </w:t>
      </w:r>
      <w:r w:rsidR="00232281" w:rsidRPr="00F80948">
        <w:t xml:space="preserve">during the Monitoring Period shall </w:t>
      </w:r>
      <w:r w:rsidRPr="00F80948">
        <w:t>be shared with Sustrans.</w:t>
      </w:r>
    </w:p>
    <w:p w14:paraId="3AC8092E" w14:textId="4A862BC7" w:rsidR="0058410D" w:rsidRPr="00F80948" w:rsidRDefault="0058410D" w:rsidP="00F80948">
      <w:pPr>
        <w:pStyle w:val="BurnessPaullClauseNumbering3"/>
        <w:numPr>
          <w:ilvl w:val="0"/>
          <w:numId w:val="0"/>
        </w:numPr>
        <w:ind w:left="1701"/>
      </w:pPr>
    </w:p>
    <w:p w14:paraId="179CD363" w14:textId="77777777" w:rsidR="006167BF" w:rsidRPr="007A280B" w:rsidRDefault="006167BF" w:rsidP="006167BF">
      <w:pPr>
        <w:pStyle w:val="BodyText0"/>
        <w:rPr>
          <w:b/>
          <w:i/>
        </w:rPr>
      </w:pPr>
      <w:r w:rsidRPr="007A280B">
        <w:rPr>
          <w:b/>
          <w:i/>
        </w:rPr>
        <w:t>Inspection</w:t>
      </w:r>
    </w:p>
    <w:p w14:paraId="76663289" w14:textId="5E06210C" w:rsidR="006167BF" w:rsidRDefault="006167BF" w:rsidP="006167BF">
      <w:pPr>
        <w:pStyle w:val="BurnessPaullClauseNumbering2"/>
      </w:pPr>
      <w:bookmarkStart w:id="11" w:name="_Ref481663514"/>
      <w:r>
        <w:t xml:space="preserve">During the </w:t>
      </w:r>
      <w:r w:rsidR="00AF5289">
        <w:t xml:space="preserve">Claim </w:t>
      </w:r>
      <w:r>
        <w:t xml:space="preserve">Period, </w:t>
      </w:r>
      <w:r w:rsidR="00934210">
        <w:t>you</w:t>
      </w:r>
      <w:r>
        <w:t xml:space="preserve"> shall permit Sustrans and its authorised representatives (which, for the avoidance of doubt, shall include in-house personnel and external representatives) access to Project documentation, and (to the extent it is reasonably able to do so) </w:t>
      </w:r>
      <w:r w:rsidR="00517717">
        <w:t>any</w:t>
      </w:r>
      <w:r>
        <w:t xml:space="preserve"> land or premises relating to the Project.  Access by Sustrans (and its authorised representatives) will be at any reasonable hour (with notice being given) for the purpose of inspecting any land or premises, equipment, documents and records and for carrying out any checks and recording its findings, in order (</w:t>
      </w:r>
      <w:proofErr w:type="spellStart"/>
      <w:r>
        <w:t>i</w:t>
      </w:r>
      <w:proofErr w:type="spellEnd"/>
      <w:r>
        <w:t>) to verify that the information given in the Application (and subsequently) is correct; and (ii) to verify that the Approved Activities are being carried out in accordance with the Agreement.</w:t>
      </w:r>
      <w:bookmarkEnd w:id="11"/>
      <w:r>
        <w:t xml:space="preserve">     </w:t>
      </w:r>
    </w:p>
    <w:p w14:paraId="49ADAD1A" w14:textId="15685F7E" w:rsidR="006167BF" w:rsidRDefault="006167BF" w:rsidP="006167BF">
      <w:pPr>
        <w:pStyle w:val="BurnessPaullClauseNumbering2"/>
      </w:pPr>
      <w:bookmarkStart w:id="12" w:name="_Ref481663631"/>
      <w:r>
        <w:t xml:space="preserve">You must provide such assistance to Sustrans, or its representatives, as </w:t>
      </w:r>
      <w:r w:rsidR="00684C2F">
        <w:t xml:space="preserve">Sustrans may </w:t>
      </w:r>
      <w:r>
        <w:t>reasonably require in order to carry out an inspection, including reproduction of documents, records and information, whether held electronically or in hard copy.</w:t>
      </w:r>
      <w:bookmarkEnd w:id="12"/>
      <w:r>
        <w:t xml:space="preserve"> </w:t>
      </w:r>
    </w:p>
    <w:p w14:paraId="26D697B0" w14:textId="67387916" w:rsidR="006167BF" w:rsidRDefault="006167BF" w:rsidP="006167BF">
      <w:pPr>
        <w:pStyle w:val="BurnessPaullClauseNumbering2"/>
      </w:pPr>
      <w:r>
        <w:t>You shall author</w:t>
      </w:r>
      <w:r w:rsidR="00275AE6">
        <w:t xml:space="preserve">ise all third party contractors, </w:t>
      </w:r>
      <w:r>
        <w:t xml:space="preserve">consultants </w:t>
      </w:r>
      <w:r w:rsidR="00275AE6">
        <w:t xml:space="preserve">and </w:t>
      </w:r>
      <w:r w:rsidR="003B2C77">
        <w:t>Project Partner</w:t>
      </w:r>
      <w:r w:rsidR="00275AE6">
        <w:t xml:space="preserve">s </w:t>
      </w:r>
      <w:r>
        <w:t>to liaise with and provide information to Sustrans in connection with the Project, to assist Sustrans in the carrying out of any verification</w:t>
      </w:r>
      <w:r w:rsidR="00855B29">
        <w:t xml:space="preserve"> or inspection</w:t>
      </w:r>
      <w:r>
        <w:t xml:space="preserve"> process described at Clauses </w:t>
      </w:r>
      <w:r>
        <w:fldChar w:fldCharType="begin"/>
      </w:r>
      <w:r>
        <w:instrText xml:space="preserve"> REF _Ref481663514 \r \h </w:instrText>
      </w:r>
      <w:r>
        <w:fldChar w:fldCharType="separate"/>
      </w:r>
      <w:r w:rsidR="00860451">
        <w:t>3.7</w:t>
      </w:r>
      <w:r>
        <w:fldChar w:fldCharType="end"/>
      </w:r>
      <w:r>
        <w:t xml:space="preserve"> and </w:t>
      </w:r>
      <w:r>
        <w:fldChar w:fldCharType="begin"/>
      </w:r>
      <w:r>
        <w:instrText xml:space="preserve"> REF _Ref481663631 \r \h </w:instrText>
      </w:r>
      <w:r>
        <w:fldChar w:fldCharType="separate"/>
      </w:r>
      <w:r w:rsidR="00860451">
        <w:t>3.8</w:t>
      </w:r>
      <w:r>
        <w:fldChar w:fldCharType="end"/>
      </w:r>
      <w:r>
        <w:t xml:space="preserve"> above.</w:t>
      </w:r>
    </w:p>
    <w:p w14:paraId="74200269" w14:textId="77777777" w:rsidR="004511C8" w:rsidRDefault="004511C8" w:rsidP="004511C8">
      <w:pPr>
        <w:pStyle w:val="BurnessPaullClauseNumbering1"/>
      </w:pPr>
      <w:r>
        <w:t>The Approved Activities</w:t>
      </w:r>
    </w:p>
    <w:p w14:paraId="2CC5F0CD" w14:textId="12A1D0B3" w:rsidR="002D54AF" w:rsidRDefault="004511C8" w:rsidP="004511C8">
      <w:pPr>
        <w:pStyle w:val="BurnessPaullClauseNumbering2"/>
      </w:pPr>
      <w:r>
        <w:t>The Grant will be used</w:t>
      </w:r>
      <w:r w:rsidR="00E97C42">
        <w:t xml:space="preserve"> exclusively </w:t>
      </w:r>
      <w:r>
        <w:t>to</w:t>
      </w:r>
      <w:r w:rsidR="00D93D48">
        <w:t xml:space="preserve">wards the cost of carrying out </w:t>
      </w:r>
      <w:r>
        <w:t>the Approved Activities</w:t>
      </w:r>
      <w:r w:rsidR="00E97C42">
        <w:t xml:space="preserve"> </w:t>
      </w:r>
      <w:r w:rsidR="00E97C42" w:rsidRPr="00317914">
        <w:t>and for no other purpose whatsoever</w:t>
      </w:r>
      <w:r>
        <w:t>.</w:t>
      </w:r>
    </w:p>
    <w:p w14:paraId="7CE410C0" w14:textId="42B622EB" w:rsidR="004511C8" w:rsidRDefault="004511C8" w:rsidP="004511C8">
      <w:pPr>
        <w:pStyle w:val="BurnessPaullClauseNumbering2"/>
      </w:pPr>
      <w:r>
        <w:t>You must carry out the Approved Activities so that:</w:t>
      </w:r>
    </w:p>
    <w:p w14:paraId="0BB04C9A" w14:textId="77777777" w:rsidR="004511C8" w:rsidRDefault="004511C8" w:rsidP="004511C8">
      <w:pPr>
        <w:pStyle w:val="BurnessPaullClauseNumbering3"/>
      </w:pPr>
      <w:r>
        <w:t xml:space="preserve">you comply with the terms of the Agreement; </w:t>
      </w:r>
    </w:p>
    <w:p w14:paraId="58D45302" w14:textId="04F10506" w:rsidR="00854AAC" w:rsidRDefault="00AB459A" w:rsidP="004511C8">
      <w:pPr>
        <w:pStyle w:val="BurnessPaullClauseNumbering3"/>
      </w:pPr>
      <w:r>
        <w:lastRenderedPageBreak/>
        <w:t>you achieve</w:t>
      </w:r>
      <w:r w:rsidR="00EF393F">
        <w:t xml:space="preserve"> the </w:t>
      </w:r>
      <w:r w:rsidR="00D8090A" w:rsidRPr="001D3CD2">
        <w:t>Milestones</w:t>
      </w:r>
      <w:r w:rsidR="004511C8" w:rsidRPr="001D3CD2">
        <w:t>;</w:t>
      </w:r>
      <w:r w:rsidR="004511C8">
        <w:t xml:space="preserve"> </w:t>
      </w:r>
      <w:r w:rsidR="00036B40">
        <w:t>and</w:t>
      </w:r>
    </w:p>
    <w:p w14:paraId="25FA9AF9" w14:textId="7C8A3D72" w:rsidR="004511C8" w:rsidRDefault="00153914" w:rsidP="004511C8">
      <w:pPr>
        <w:pStyle w:val="BurnessPaullClauseNumbering3"/>
      </w:pPr>
      <w:r w:rsidRPr="001D3CD2">
        <w:t xml:space="preserve">the </w:t>
      </w:r>
      <w:r w:rsidR="00517717">
        <w:t xml:space="preserve">scope of the </w:t>
      </w:r>
      <w:r w:rsidRPr="001D3CD2">
        <w:t xml:space="preserve">Project does not deviate from the </w:t>
      </w:r>
      <w:r w:rsidR="00517717">
        <w:t>Specification Drawing</w:t>
      </w:r>
      <w:r w:rsidR="00DA4DDB">
        <w:t>(</w:t>
      </w:r>
      <w:r w:rsidR="00517717">
        <w:t>s</w:t>
      </w:r>
      <w:r w:rsidR="00DA4DDB">
        <w:t>)</w:t>
      </w:r>
      <w:r w:rsidR="00517717">
        <w:t xml:space="preserve"> (if any)</w:t>
      </w:r>
      <w:r w:rsidR="00036B40">
        <w:t>.</w:t>
      </w:r>
    </w:p>
    <w:p w14:paraId="1A181268" w14:textId="0F0B9882" w:rsidR="000B3EAC" w:rsidRDefault="004511C8" w:rsidP="000B3EAC">
      <w:pPr>
        <w:pStyle w:val="BurnessPaullClauseNumbering2"/>
      </w:pPr>
      <w:r>
        <w:t xml:space="preserve">You must notify </w:t>
      </w:r>
      <w:r w:rsidR="00ED67C2">
        <w:t>Sustrans</w:t>
      </w:r>
      <w:r>
        <w:t xml:space="preserve"> in writing (or by e-mail) as soon as possible if</w:t>
      </w:r>
      <w:r w:rsidR="000B3EAC">
        <w:t>:</w:t>
      </w:r>
    </w:p>
    <w:p w14:paraId="2886F25B" w14:textId="38892D85" w:rsidR="000B3EAC" w:rsidRDefault="004511C8" w:rsidP="000B3EAC">
      <w:pPr>
        <w:pStyle w:val="BurnessPaullClauseNumbering3"/>
      </w:pPr>
      <w:r>
        <w:t xml:space="preserve">the Approved Activities fall behind the periods set out in </w:t>
      </w:r>
      <w:r w:rsidR="00846915">
        <w:t xml:space="preserve">the </w:t>
      </w:r>
      <w:r w:rsidR="00E26DD5">
        <w:t>Outline Programme</w:t>
      </w:r>
      <w:r w:rsidR="000B3EAC">
        <w:t>;</w:t>
      </w:r>
      <w:r>
        <w:t xml:space="preserve"> or </w:t>
      </w:r>
    </w:p>
    <w:p w14:paraId="2B948452" w14:textId="60CF3563" w:rsidR="00D8090A" w:rsidRDefault="004511C8" w:rsidP="00A00FCF">
      <w:pPr>
        <w:pStyle w:val="BurnessPaullClauseNumbering3"/>
      </w:pPr>
      <w:r>
        <w:t>you cannot</w:t>
      </w:r>
      <w:r w:rsidR="00D8090A" w:rsidRPr="00D8090A">
        <w:t xml:space="preserve"> </w:t>
      </w:r>
      <w:r w:rsidR="00D8090A">
        <w:t>complete any of the Approved Activities</w:t>
      </w:r>
      <w:r w:rsidR="00A00FCF">
        <w:t>;</w:t>
      </w:r>
      <w:r w:rsidR="00D8090A">
        <w:t xml:space="preserve"> circumstances arise which make it unlikely that you will be able to </w:t>
      </w:r>
      <w:r>
        <w:t>complete any of the Approved Activities</w:t>
      </w:r>
      <w:r w:rsidR="00A00FCF">
        <w:t>; and/or there is a significant risk of you being unable to complete any of the Approved Activities.</w:t>
      </w:r>
    </w:p>
    <w:p w14:paraId="396551C0" w14:textId="7B0A6065" w:rsidR="00B15789" w:rsidRDefault="004511C8" w:rsidP="004511C8">
      <w:pPr>
        <w:pStyle w:val="BurnessPaullClauseNumbering2"/>
      </w:pPr>
      <w:r>
        <w:t>If you can no longer meet the requirements set out in the Agreement</w:t>
      </w:r>
      <w:r w:rsidR="00D97C04">
        <w:t xml:space="preserve">, or if it is otherwise necessary for you to vary the </w:t>
      </w:r>
      <w:r w:rsidR="00E26DD5">
        <w:t>Outline Programme</w:t>
      </w:r>
      <w:r w:rsidR="002E6E80">
        <w:t xml:space="preserve"> </w:t>
      </w:r>
      <w:r w:rsidR="008F3AC3">
        <w:t>or</w:t>
      </w:r>
      <w:r w:rsidR="00F72317">
        <w:t xml:space="preserve"> </w:t>
      </w:r>
      <w:r w:rsidR="00E550D4">
        <w:t xml:space="preserve">the information </w:t>
      </w:r>
      <w:r w:rsidR="00E550D4" w:rsidRPr="000A7435">
        <w:t xml:space="preserve">in </w:t>
      </w:r>
      <w:r w:rsidR="00764656">
        <w:fldChar w:fldCharType="begin"/>
      </w:r>
      <w:r w:rsidR="00764656">
        <w:instrText xml:space="preserve"> REF _Ref19284733 \r \h </w:instrText>
      </w:r>
      <w:r w:rsidR="00764656">
        <w:fldChar w:fldCharType="separate"/>
      </w:r>
      <w:r w:rsidR="00860451">
        <w:t>PART 4</w:t>
      </w:r>
      <w:r w:rsidR="00764656">
        <w:fldChar w:fldCharType="end"/>
      </w:r>
      <w:r w:rsidR="00764656">
        <w:t xml:space="preserve"> </w:t>
      </w:r>
      <w:r w:rsidR="00E550D4" w:rsidRPr="00214364">
        <w:t>of the Schedule</w:t>
      </w:r>
      <w:r w:rsidR="00D97C04">
        <w:t>,</w:t>
      </w:r>
      <w:r>
        <w:t xml:space="preserve"> you </w:t>
      </w:r>
      <w:r w:rsidR="0045743B">
        <w:t>must</w:t>
      </w:r>
      <w:r>
        <w:t xml:space="preserve"> submit a written request to </w:t>
      </w:r>
      <w:r w:rsidR="00ED67C2">
        <w:t>Sustrans</w:t>
      </w:r>
      <w:r w:rsidR="00281DDC">
        <w:t xml:space="preserve"> </w:t>
      </w:r>
      <w:r>
        <w:t>seeking to vary the Agreement</w:t>
      </w:r>
      <w:r w:rsidR="003535AF">
        <w:t xml:space="preserve"> </w:t>
      </w:r>
      <w:r w:rsidR="00EF393F">
        <w:t xml:space="preserve">or </w:t>
      </w:r>
      <w:r w:rsidR="00E26DD5">
        <w:t>Outline Programme</w:t>
      </w:r>
      <w:r w:rsidR="00EF393F">
        <w:t xml:space="preserve"> </w:t>
      </w:r>
      <w:r w:rsidR="00D63CA5">
        <w:t xml:space="preserve">(a </w:t>
      </w:r>
      <w:r w:rsidR="00D63CA5" w:rsidRPr="002C378D">
        <w:rPr>
          <w:b/>
        </w:rPr>
        <w:t>“</w:t>
      </w:r>
      <w:r w:rsidR="008F232B">
        <w:rPr>
          <w:b/>
        </w:rPr>
        <w:t>Change Control</w:t>
      </w:r>
      <w:r w:rsidR="00D63CA5" w:rsidRPr="002C378D">
        <w:rPr>
          <w:b/>
        </w:rPr>
        <w:t>”</w:t>
      </w:r>
      <w:r w:rsidR="00D63CA5">
        <w:t>)</w:t>
      </w:r>
      <w:r w:rsidR="003535AF">
        <w:t xml:space="preserve"> for approval</w:t>
      </w:r>
      <w:r w:rsidR="00AB459A">
        <w:t xml:space="preserve">, </w:t>
      </w:r>
      <w:r w:rsidR="00AB459A" w:rsidRPr="00AB459A">
        <w:t xml:space="preserve">which Sustrans will either approve in writing (in whole, in part and/or subject to conditions) or refuse in writing.  </w:t>
      </w:r>
    </w:p>
    <w:p w14:paraId="5E9ECB03" w14:textId="77777777" w:rsidR="004511C8" w:rsidRDefault="004511C8" w:rsidP="004511C8">
      <w:pPr>
        <w:pStyle w:val="BurnessPaullClauseNumbering1"/>
      </w:pPr>
      <w:r>
        <w:t xml:space="preserve">Conditions for Payment </w:t>
      </w:r>
    </w:p>
    <w:p w14:paraId="0CDF12E7" w14:textId="21C07ECF" w:rsidR="004511C8" w:rsidRPr="004511C8" w:rsidRDefault="004511C8" w:rsidP="004511C8">
      <w:pPr>
        <w:pStyle w:val="BurnessPaullClauseNumbering2"/>
        <w:keepNext/>
        <w:rPr>
          <w:b/>
        </w:rPr>
      </w:pPr>
      <w:bookmarkStart w:id="13" w:name="_Ref481675293"/>
      <w:r w:rsidRPr="004511C8">
        <w:rPr>
          <w:b/>
        </w:rPr>
        <w:t xml:space="preserve">Conditions </w:t>
      </w:r>
      <w:r w:rsidR="00E8520F">
        <w:rPr>
          <w:b/>
        </w:rPr>
        <w:t>Precedent</w:t>
      </w:r>
      <w:bookmarkEnd w:id="13"/>
      <w:r w:rsidRPr="004511C8">
        <w:rPr>
          <w:b/>
        </w:rPr>
        <w:t xml:space="preserve"> </w:t>
      </w:r>
    </w:p>
    <w:p w14:paraId="317F0823" w14:textId="77777777" w:rsidR="003661E5" w:rsidRDefault="004511C8" w:rsidP="00F37D92">
      <w:pPr>
        <w:pStyle w:val="BurnessPaullClauseNumbering3"/>
        <w:numPr>
          <w:ilvl w:val="0"/>
          <w:numId w:val="0"/>
        </w:numPr>
        <w:ind w:left="851"/>
      </w:pPr>
      <w:r>
        <w:t xml:space="preserve">The obligations of </w:t>
      </w:r>
      <w:r w:rsidR="00ED67C2">
        <w:t>Sustrans</w:t>
      </w:r>
      <w:r>
        <w:t xml:space="preserve"> under the Agreement sh</w:t>
      </w:r>
      <w:r w:rsidR="00E22E83">
        <w:t xml:space="preserve">all not come into effect until </w:t>
      </w:r>
      <w:r w:rsidR="00ED67C2">
        <w:t>Sustrans</w:t>
      </w:r>
      <w:r w:rsidR="00E22E83">
        <w:t xml:space="preserve"> has</w:t>
      </w:r>
      <w:r>
        <w:t xml:space="preserve"> notified you that</w:t>
      </w:r>
      <w:r w:rsidR="003661E5">
        <w:t>:</w:t>
      </w:r>
    </w:p>
    <w:p w14:paraId="64E4CF1B" w14:textId="67AFBDB6" w:rsidR="004511C8" w:rsidRDefault="00E22E83" w:rsidP="003661E5">
      <w:pPr>
        <w:pStyle w:val="BurnessPaullClauseNumbering3"/>
      </w:pPr>
      <w:r>
        <w:t>it has</w:t>
      </w:r>
      <w:r w:rsidR="004511C8">
        <w:t xml:space="preserve"> received all of the </w:t>
      </w:r>
      <w:r w:rsidR="004511C8" w:rsidRPr="001A49BA">
        <w:t>Completion Documents (if any)</w:t>
      </w:r>
      <w:r w:rsidR="00E8520F">
        <w:t xml:space="preserve"> in form</w:t>
      </w:r>
      <w:r w:rsidR="00EF393F">
        <w:t xml:space="preserve"> and substance satisfactory to it</w:t>
      </w:r>
      <w:r w:rsidR="003661E5">
        <w:t>; and</w:t>
      </w:r>
      <w:r w:rsidR="004511C8">
        <w:t xml:space="preserve"> </w:t>
      </w:r>
    </w:p>
    <w:p w14:paraId="47490FF6" w14:textId="1482DDBF" w:rsidR="003661E5" w:rsidRPr="003661E5" w:rsidRDefault="003661E5" w:rsidP="003661E5">
      <w:pPr>
        <w:pStyle w:val="BurnessPaullClauseNumbering3"/>
        <w:numPr>
          <w:ilvl w:val="2"/>
          <w:numId w:val="33"/>
        </w:numPr>
        <w:spacing w:after="0"/>
      </w:pPr>
      <w:r w:rsidRPr="003661E5">
        <w:t xml:space="preserve">the Project Specific Conditions (if any) have been fulfilled by you (to </w:t>
      </w:r>
      <w:proofErr w:type="spellStart"/>
      <w:r>
        <w:t>Sustrans’s</w:t>
      </w:r>
      <w:proofErr w:type="spellEnd"/>
      <w:r w:rsidRPr="003661E5">
        <w:t xml:space="preserve"> satisfaction) or waived</w:t>
      </w:r>
      <w:r>
        <w:t xml:space="preserve"> by Sustrans</w:t>
      </w:r>
      <w:r w:rsidRPr="003661E5">
        <w:t>.</w:t>
      </w:r>
    </w:p>
    <w:p w14:paraId="69C06077" w14:textId="77777777" w:rsidR="003661E5" w:rsidRDefault="003661E5" w:rsidP="003661E5">
      <w:pPr>
        <w:pStyle w:val="BurnessPaullClauseNumbering3"/>
        <w:numPr>
          <w:ilvl w:val="0"/>
          <w:numId w:val="0"/>
        </w:numPr>
        <w:ind w:left="1701" w:hanging="850"/>
      </w:pPr>
    </w:p>
    <w:p w14:paraId="38EA1893" w14:textId="3EB5AFC7" w:rsidR="004511C8" w:rsidRPr="004511C8" w:rsidRDefault="00864428" w:rsidP="004511C8">
      <w:pPr>
        <w:pStyle w:val="BurnessPaullClauseNumbering2"/>
        <w:keepNext/>
        <w:rPr>
          <w:b/>
        </w:rPr>
      </w:pPr>
      <w:bookmarkStart w:id="14" w:name="_Ref481674733"/>
      <w:bookmarkStart w:id="15" w:name="_Ref474762522"/>
      <w:r>
        <w:rPr>
          <w:b/>
        </w:rPr>
        <w:t>Pre-Payment Conditions</w:t>
      </w:r>
      <w:bookmarkEnd w:id="14"/>
      <w:r>
        <w:rPr>
          <w:b/>
        </w:rPr>
        <w:t xml:space="preserve"> </w:t>
      </w:r>
      <w:bookmarkEnd w:id="15"/>
    </w:p>
    <w:p w14:paraId="07BD8A1C" w14:textId="47B8BCEF" w:rsidR="004511C8" w:rsidRDefault="00ED67C2" w:rsidP="00F672A8">
      <w:pPr>
        <w:pStyle w:val="BodyText1"/>
      </w:pPr>
      <w:r>
        <w:t>Sustrans</w:t>
      </w:r>
      <w:r w:rsidR="00D95F7D">
        <w:t xml:space="preserve"> is</w:t>
      </w:r>
      <w:r w:rsidR="004511C8">
        <w:t xml:space="preserve"> not obliged to make </w:t>
      </w:r>
      <w:r w:rsidR="00556CD3">
        <w:t>payment</w:t>
      </w:r>
      <w:r w:rsidR="004511C8">
        <w:t xml:space="preserve"> to you of the Grant</w:t>
      </w:r>
      <w:r w:rsidR="00556CD3">
        <w:t xml:space="preserve"> (or any instalment of the Grant, as the case may be)</w:t>
      </w:r>
      <w:r w:rsidR="004511C8">
        <w:t xml:space="preserve"> until </w:t>
      </w:r>
      <w:r w:rsidR="00D95F7D">
        <w:t>it (</w:t>
      </w:r>
      <w:proofErr w:type="spellStart"/>
      <w:r w:rsidR="00D95F7D">
        <w:t>i</w:t>
      </w:r>
      <w:proofErr w:type="spellEnd"/>
      <w:r w:rsidR="00D95F7D">
        <w:t>) has</w:t>
      </w:r>
      <w:r w:rsidR="004511C8">
        <w:t xml:space="preserve"> received the relevant Claim completed in accordance with Clause </w:t>
      </w:r>
      <w:r w:rsidR="00EF393F">
        <w:fldChar w:fldCharType="begin"/>
      </w:r>
      <w:r w:rsidR="00EF393F">
        <w:instrText xml:space="preserve"> REF _Ref481687251 \r \h </w:instrText>
      </w:r>
      <w:r w:rsidR="00EF393F">
        <w:fldChar w:fldCharType="separate"/>
      </w:r>
      <w:r w:rsidR="00860451">
        <w:t>6</w:t>
      </w:r>
      <w:r w:rsidR="00EF393F">
        <w:fldChar w:fldCharType="end"/>
      </w:r>
      <w:r w:rsidR="004511C8">
        <w:t xml:space="preserve"> below; and (ii) </w:t>
      </w:r>
      <w:r w:rsidR="00D95F7D">
        <w:t>is</w:t>
      </w:r>
      <w:r w:rsidR="004511C8">
        <w:t xml:space="preserve"> satisfied that the foll</w:t>
      </w:r>
      <w:r w:rsidR="00F672A8">
        <w:t>owing conditions have been met:</w:t>
      </w:r>
    </w:p>
    <w:p w14:paraId="0D680B53" w14:textId="6EC3635A" w:rsidR="004511C8" w:rsidRDefault="004511C8" w:rsidP="00F672A8">
      <w:pPr>
        <w:pStyle w:val="BurnessPaullClauseNumbering3"/>
      </w:pPr>
      <w:r>
        <w:t>you have (</w:t>
      </w:r>
      <w:proofErr w:type="spellStart"/>
      <w:r>
        <w:t>i</w:t>
      </w:r>
      <w:proofErr w:type="spellEnd"/>
      <w:r>
        <w:t>) complied with the terms of the Agreement;</w:t>
      </w:r>
      <w:r w:rsidR="006103A8">
        <w:t xml:space="preserve"> and</w:t>
      </w:r>
      <w:r>
        <w:t xml:space="preserve"> (ii) have complied with all relevant Legal Requirements; </w:t>
      </w:r>
    </w:p>
    <w:p w14:paraId="6B8716A3" w14:textId="49C2156C" w:rsidR="004511C8" w:rsidRDefault="004511C8" w:rsidP="00F672A8">
      <w:pPr>
        <w:pStyle w:val="BurnessPaullClauseNumbering3"/>
      </w:pPr>
      <w:r>
        <w:t xml:space="preserve">no Default has occurred which is continuing; </w:t>
      </w:r>
      <w:r w:rsidR="00DC1D9A">
        <w:t>and</w:t>
      </w:r>
    </w:p>
    <w:p w14:paraId="169C6BEE" w14:textId="43FAEB1A" w:rsidR="004511C8" w:rsidRDefault="004511C8" w:rsidP="00DC1D9A">
      <w:pPr>
        <w:pStyle w:val="BurnessPaullClauseNumbering3"/>
      </w:pPr>
      <w:r>
        <w:lastRenderedPageBreak/>
        <w:t xml:space="preserve">you have provided all information and documentation required in terms of the </w:t>
      </w:r>
      <w:r w:rsidR="006103A8">
        <w:t>Agreement</w:t>
      </w:r>
      <w:bookmarkStart w:id="16" w:name="_Ref474747840"/>
      <w:r w:rsidR="00DC1D9A">
        <w:t xml:space="preserve"> to verify the Claim</w:t>
      </w:r>
      <w:r>
        <w:t>.</w:t>
      </w:r>
      <w:bookmarkEnd w:id="16"/>
      <w:r>
        <w:t xml:space="preserve">  </w:t>
      </w:r>
    </w:p>
    <w:p w14:paraId="09E5500C" w14:textId="57023A14" w:rsidR="004511C8" w:rsidRDefault="004511C8" w:rsidP="00F672A8">
      <w:pPr>
        <w:pStyle w:val="BurnessPaullClauseNumbering2"/>
      </w:pPr>
      <w:r>
        <w:t>Each of the conditions specified in Clause</w:t>
      </w:r>
      <w:r w:rsidR="006557DC">
        <w:t xml:space="preserve"> </w:t>
      </w:r>
      <w:r w:rsidR="006557DC">
        <w:fldChar w:fldCharType="begin"/>
      </w:r>
      <w:r w:rsidR="006557DC">
        <w:instrText xml:space="preserve"> REF _Ref481675293 \r \h </w:instrText>
      </w:r>
      <w:r w:rsidR="006557DC">
        <w:fldChar w:fldCharType="separate"/>
      </w:r>
      <w:r w:rsidR="00860451">
        <w:t>5.1</w:t>
      </w:r>
      <w:r w:rsidR="006557DC">
        <w:fldChar w:fldCharType="end"/>
      </w:r>
      <w:r w:rsidR="006557DC">
        <w:t xml:space="preserve"> and</w:t>
      </w:r>
      <w:r>
        <w:t xml:space="preserve"> </w:t>
      </w:r>
      <w:r w:rsidR="006557DC">
        <w:fldChar w:fldCharType="begin"/>
      </w:r>
      <w:r w:rsidR="006557DC">
        <w:instrText xml:space="preserve"> REF _Ref481674733 \r \h </w:instrText>
      </w:r>
      <w:r w:rsidR="006557DC">
        <w:fldChar w:fldCharType="separate"/>
      </w:r>
      <w:r w:rsidR="00860451">
        <w:t>5.2</w:t>
      </w:r>
      <w:r w:rsidR="006557DC">
        <w:fldChar w:fldCharType="end"/>
      </w:r>
      <w:r w:rsidR="006557DC">
        <w:t xml:space="preserve"> </w:t>
      </w:r>
      <w:r>
        <w:t xml:space="preserve">are for the benefit of </w:t>
      </w:r>
      <w:r w:rsidR="00ED67C2">
        <w:t>Sustrans</w:t>
      </w:r>
      <w:r>
        <w:t xml:space="preserve"> and </w:t>
      </w:r>
      <w:r w:rsidR="00864428">
        <w:t>it</w:t>
      </w:r>
      <w:r>
        <w:t xml:space="preserve"> may waive</w:t>
      </w:r>
      <w:r w:rsidR="00251BA9">
        <w:t xml:space="preserve"> all or any of</w:t>
      </w:r>
      <w:r>
        <w:t xml:space="preserve"> the conditions as </w:t>
      </w:r>
      <w:r w:rsidR="00864428">
        <w:t>it sees</w:t>
      </w:r>
      <w:r>
        <w:t xml:space="preserve"> fit. </w:t>
      </w:r>
    </w:p>
    <w:p w14:paraId="35E0CFE3" w14:textId="1A3E3807" w:rsidR="00833FA4" w:rsidRDefault="00833FA4" w:rsidP="00833FA4">
      <w:pPr>
        <w:pStyle w:val="BurnessPaullClauseNumbering2"/>
      </w:pPr>
      <w:bookmarkStart w:id="17" w:name="_Ref475367387"/>
      <w:bookmarkStart w:id="18" w:name="_Ref19267374"/>
      <w:r>
        <w:t xml:space="preserve">In no event shall Sustrans be obliged to release more than the amount of the Grant, </w:t>
      </w:r>
      <w:r w:rsidRPr="00317914">
        <w:t xml:space="preserve">nor to re-allocate part of the </w:t>
      </w:r>
      <w:r>
        <w:t>Grant for any other activity</w:t>
      </w:r>
      <w:r w:rsidRPr="00317914">
        <w:t xml:space="preserve"> (even if there is a shortfall in the funding </w:t>
      </w:r>
      <w:r>
        <w:t xml:space="preserve">of </w:t>
      </w:r>
      <w:r w:rsidRPr="00317914">
        <w:t>the Project or the costs of the</w:t>
      </w:r>
      <w:r>
        <w:t xml:space="preserve"> Projec</w:t>
      </w:r>
      <w:r w:rsidRPr="00317914">
        <w:t>t</w:t>
      </w:r>
      <w:r>
        <w:t xml:space="preserve"> increase</w:t>
      </w:r>
      <w:r w:rsidRPr="00317914">
        <w:t>).</w:t>
      </w:r>
      <w:bookmarkEnd w:id="17"/>
      <w:r w:rsidRPr="00317914">
        <w:t xml:space="preserve"> </w:t>
      </w:r>
      <w:r>
        <w:t xml:space="preserve"> Should Sustrans </w:t>
      </w:r>
      <w:r w:rsidRPr="00317914">
        <w:t>agree to provide further funding</w:t>
      </w:r>
      <w:r>
        <w:t xml:space="preserve"> or allow a reallocation of funds, such </w:t>
      </w:r>
      <w:r w:rsidRPr="00317914">
        <w:t xml:space="preserve">funding </w:t>
      </w:r>
      <w:r>
        <w:t xml:space="preserve">or reallocation </w:t>
      </w:r>
      <w:r w:rsidRPr="00317914">
        <w:t xml:space="preserve">would require to be the subject of a separate </w:t>
      </w:r>
      <w:r>
        <w:t xml:space="preserve">written </w:t>
      </w:r>
      <w:r w:rsidRPr="00317914">
        <w:t>agreement.</w:t>
      </w:r>
      <w:bookmarkEnd w:id="18"/>
      <w:r w:rsidRPr="00317914">
        <w:t xml:space="preserve">  </w:t>
      </w:r>
    </w:p>
    <w:p w14:paraId="3D3C93E2" w14:textId="77777777" w:rsidR="004511C8" w:rsidRDefault="004511C8" w:rsidP="00F672A8">
      <w:pPr>
        <w:pStyle w:val="BurnessPaullClauseNumbering1"/>
      </w:pPr>
      <w:bookmarkStart w:id="19" w:name="_Ref481687251"/>
      <w:r>
        <w:t>Payment</w:t>
      </w:r>
      <w:bookmarkEnd w:id="19"/>
    </w:p>
    <w:p w14:paraId="58020F6E" w14:textId="58210C69" w:rsidR="004511C8" w:rsidRDefault="00B35E0E" w:rsidP="008F52C7">
      <w:pPr>
        <w:pStyle w:val="BurnessPaullClauseNumbering2"/>
      </w:pPr>
      <w:r>
        <w:t>W</w:t>
      </w:r>
      <w:r w:rsidR="00864428">
        <w:t xml:space="preserve">hen you wish to claim </w:t>
      </w:r>
      <w:r>
        <w:t>payment</w:t>
      </w:r>
      <w:r w:rsidR="006E5826">
        <w:t xml:space="preserve"> of the </w:t>
      </w:r>
      <w:r w:rsidR="004511C8">
        <w:t>Gr</w:t>
      </w:r>
      <w:r w:rsidR="00864428">
        <w:t xml:space="preserve">ant, you must comply with </w:t>
      </w:r>
      <w:r w:rsidR="00332054">
        <w:fldChar w:fldCharType="begin"/>
      </w:r>
      <w:r w:rsidR="00332054">
        <w:instrText xml:space="preserve"> REF _Ref19284865 \r \h </w:instrText>
      </w:r>
      <w:r w:rsidR="00332054">
        <w:fldChar w:fldCharType="separate"/>
      </w:r>
      <w:r w:rsidR="00860451">
        <w:t>PART 2</w:t>
      </w:r>
      <w:r w:rsidR="00332054">
        <w:fldChar w:fldCharType="end"/>
      </w:r>
      <w:r w:rsidR="00332054">
        <w:t xml:space="preserve"> </w:t>
      </w:r>
      <w:r w:rsidR="00F25C2C">
        <w:t>of the Schedule</w:t>
      </w:r>
      <w:r w:rsidR="004511C8">
        <w:t xml:space="preserve"> and the terms of the Agreement.  </w:t>
      </w:r>
    </w:p>
    <w:p w14:paraId="1FB198BD" w14:textId="47732C8E" w:rsidR="00CF25A2" w:rsidRDefault="00CF25A2" w:rsidP="00CF25A2">
      <w:pPr>
        <w:pStyle w:val="BurnessPaullClauseNumbering2"/>
      </w:pPr>
      <w:r w:rsidRPr="00CF25A2">
        <w:t>Sustrans reserves the right to advance the Grant to you in such instalments as Sustrans shall consider appropriate having regard to the progress of the Project (including, without limitation, the satisfactory execution and production of financial evidence).</w:t>
      </w:r>
    </w:p>
    <w:p w14:paraId="68A1C5AF" w14:textId="4B5DAFC0" w:rsidR="00D45F0E" w:rsidRPr="00CF25A2" w:rsidRDefault="00D45F0E" w:rsidP="00CF25A2">
      <w:pPr>
        <w:pStyle w:val="BurnessPaullClauseNumbering2"/>
      </w:pPr>
      <w:r>
        <w:t>Where the P</w:t>
      </w:r>
      <w:r w:rsidRPr="00D45F0E">
        <w:t>roject is being delivered</w:t>
      </w:r>
      <w:r>
        <w:t xml:space="preserve"> in part</w:t>
      </w:r>
      <w:r w:rsidRPr="00D45F0E">
        <w:t xml:space="preserve"> by </w:t>
      </w:r>
      <w:r>
        <w:t xml:space="preserve">a </w:t>
      </w:r>
      <w:r w:rsidR="003B2C77">
        <w:t>Project Partner</w:t>
      </w:r>
      <w:r>
        <w:t>,</w:t>
      </w:r>
      <w:r w:rsidRPr="00D45F0E">
        <w:t xml:space="preserve"> it is the </w:t>
      </w:r>
      <w:r>
        <w:t>Applicant’s</w:t>
      </w:r>
      <w:r w:rsidRPr="00D45F0E">
        <w:t xml:space="preserve"> responsibility </w:t>
      </w:r>
      <w:r w:rsidR="00AD1BE8">
        <w:t>to review any C</w:t>
      </w:r>
      <w:r w:rsidRPr="00D45F0E">
        <w:t xml:space="preserve">laim and </w:t>
      </w:r>
      <w:r>
        <w:t>supporting material</w:t>
      </w:r>
      <w:r w:rsidRPr="00D45F0E">
        <w:t xml:space="preserve"> before documents are submitted to </w:t>
      </w:r>
      <w:r>
        <w:t>Sustrans</w:t>
      </w:r>
      <w:r w:rsidRPr="00D45F0E">
        <w:t xml:space="preserve"> to ensure that the information is correct and all supporting evidence is available.</w:t>
      </w:r>
    </w:p>
    <w:p w14:paraId="6216CFFE" w14:textId="50DA0DEE" w:rsidR="004511C8" w:rsidRDefault="004511C8" w:rsidP="00F672A8">
      <w:pPr>
        <w:pStyle w:val="BurnessPaullClauseNumbering2"/>
      </w:pPr>
      <w:r>
        <w:t xml:space="preserve">You must ensure that, before submitting a Claim, all the conditions detailed in Clause </w:t>
      </w:r>
      <w:r w:rsidR="0070605C">
        <w:fldChar w:fldCharType="begin"/>
      </w:r>
      <w:r w:rsidR="0070605C">
        <w:instrText xml:space="preserve"> REF _Ref481674733 \r \h </w:instrText>
      </w:r>
      <w:r w:rsidR="0070605C">
        <w:fldChar w:fldCharType="separate"/>
      </w:r>
      <w:r w:rsidR="00860451">
        <w:t>5.2</w:t>
      </w:r>
      <w:r w:rsidR="0070605C">
        <w:fldChar w:fldCharType="end"/>
      </w:r>
      <w:r w:rsidR="0070605C">
        <w:t xml:space="preserve"> </w:t>
      </w:r>
      <w:r>
        <w:t xml:space="preserve">have been satisfied or will be satisfied by submission of the Claim with the required supporting information. </w:t>
      </w:r>
    </w:p>
    <w:p w14:paraId="0F041C56" w14:textId="73001190" w:rsidR="00060118" w:rsidRDefault="00060118" w:rsidP="00CF27EB">
      <w:pPr>
        <w:pStyle w:val="BurnessPaullClauseNumbering2"/>
      </w:pPr>
      <w:bookmarkStart w:id="20" w:name="_Ref481504432"/>
      <w:r w:rsidRPr="00060118">
        <w:t>You must</w:t>
      </w:r>
      <w:r w:rsidR="0070605C">
        <w:t xml:space="preserve"> have</w:t>
      </w:r>
      <w:r w:rsidRPr="00060118">
        <w:t xml:space="preserve"> complete</w:t>
      </w:r>
      <w:r w:rsidR="0070605C">
        <w:t>d</w:t>
      </w:r>
      <w:r w:rsidRPr="00060118">
        <w:t xml:space="preserve"> the Approved Activities, have incurred and defrayed all expenditure for the Project and submitted a Claim </w:t>
      </w:r>
      <w:r w:rsidR="00CF25A2" w:rsidRPr="00060118">
        <w:t xml:space="preserve">for the final instalment of Grant </w:t>
      </w:r>
      <w:r w:rsidRPr="00060118">
        <w:t xml:space="preserve">to Sustrans no later than </w:t>
      </w:r>
      <w:r w:rsidRPr="00775042">
        <w:t>the</w:t>
      </w:r>
      <w:r w:rsidRPr="00060118">
        <w:rPr>
          <w:b/>
        </w:rPr>
        <w:t xml:space="preserve"> </w:t>
      </w:r>
      <w:r w:rsidR="00775042" w:rsidRPr="00556CD3">
        <w:t>Completion</w:t>
      </w:r>
      <w:r w:rsidRPr="00556CD3">
        <w:t xml:space="preserve"> Date</w:t>
      </w:r>
      <w:r w:rsidRPr="00060118">
        <w:t>.  Sustrans will have no obli</w:t>
      </w:r>
      <w:r w:rsidR="0070605C">
        <w:t xml:space="preserve">gation to pay the Grant </w:t>
      </w:r>
      <w:r w:rsidR="00B35E0E">
        <w:t>(</w:t>
      </w:r>
      <w:r w:rsidR="0070605C" w:rsidRPr="00B35E0E">
        <w:t>or any i</w:t>
      </w:r>
      <w:r w:rsidRPr="00B35E0E">
        <w:t>nstalment of the Grant</w:t>
      </w:r>
      <w:r w:rsidR="00B35E0E" w:rsidRPr="00B35E0E">
        <w:t>, as the case may be</w:t>
      </w:r>
      <w:r w:rsidR="00B35E0E">
        <w:rPr>
          <w:b/>
        </w:rPr>
        <w:t>)</w:t>
      </w:r>
      <w:r w:rsidRPr="00060118">
        <w:t xml:space="preserve"> after the </w:t>
      </w:r>
      <w:r w:rsidR="00775042">
        <w:t>Completion</w:t>
      </w:r>
      <w:r w:rsidRPr="00060118">
        <w:t xml:space="preserve"> Date, except for payment of a validly submitted Claim received on or before the </w:t>
      </w:r>
      <w:r w:rsidR="00775042">
        <w:t>Completion</w:t>
      </w:r>
      <w:r w:rsidRPr="00060118">
        <w:t xml:space="preserve"> Date and where the Applicant has satisfied the requirements of this Agreement.</w:t>
      </w:r>
      <w:bookmarkEnd w:id="20"/>
    </w:p>
    <w:p w14:paraId="58524455" w14:textId="2C41ECBA" w:rsidR="004511C8" w:rsidRDefault="004511C8" w:rsidP="00F672A8">
      <w:pPr>
        <w:pStyle w:val="BurnessPaullClauseNumbering1"/>
      </w:pPr>
      <w:bookmarkStart w:id="21" w:name="_Ref474834860"/>
      <w:r>
        <w:t>Warranties</w:t>
      </w:r>
      <w:bookmarkEnd w:id="21"/>
      <w:r w:rsidR="00F72317">
        <w:t xml:space="preserve"> and representations</w:t>
      </w:r>
    </w:p>
    <w:p w14:paraId="67146311" w14:textId="782359D5" w:rsidR="004511C8" w:rsidRDefault="004511C8" w:rsidP="00F672A8">
      <w:pPr>
        <w:pStyle w:val="BodyText1"/>
      </w:pPr>
      <w:r>
        <w:t>You warrant</w:t>
      </w:r>
      <w:r w:rsidR="00F72317">
        <w:t xml:space="preserve"> and represent</w:t>
      </w:r>
      <w:r>
        <w:t xml:space="preserve"> (</w:t>
      </w:r>
      <w:proofErr w:type="spellStart"/>
      <w:r>
        <w:t>i</w:t>
      </w:r>
      <w:proofErr w:type="spellEnd"/>
      <w:r>
        <w:t xml:space="preserve">) on the date of the Agreement; (ii) on the date of submission of </w:t>
      </w:r>
      <w:r w:rsidR="00C44732">
        <w:t>a</w:t>
      </w:r>
      <w:r>
        <w:t xml:space="preserve"> Claim; and (iii) on the date of payment of </w:t>
      </w:r>
      <w:r w:rsidR="00F94072">
        <w:t xml:space="preserve">each instalment of </w:t>
      </w:r>
      <w:r w:rsidR="00F672A8">
        <w:t>the Grant; that:</w:t>
      </w:r>
    </w:p>
    <w:p w14:paraId="14297C7D" w14:textId="77777777" w:rsidR="004511C8" w:rsidRPr="00F672A8" w:rsidRDefault="004511C8" w:rsidP="00F672A8">
      <w:pPr>
        <w:pStyle w:val="BurnessPaullClauseNumbering2"/>
        <w:keepNext/>
        <w:rPr>
          <w:b/>
        </w:rPr>
      </w:pPr>
      <w:r w:rsidRPr="00F672A8">
        <w:rPr>
          <w:b/>
        </w:rPr>
        <w:lastRenderedPageBreak/>
        <w:t>Powers and Authority</w:t>
      </w:r>
    </w:p>
    <w:p w14:paraId="16997DD0" w14:textId="77777777" w:rsidR="004511C8" w:rsidRDefault="00F672A8" w:rsidP="00F672A8">
      <w:pPr>
        <w:pStyle w:val="BodyText1"/>
      </w:pPr>
      <w:r>
        <w:t>Y</w:t>
      </w:r>
      <w:r w:rsidR="004511C8">
        <w:t>ou have full power and authority to enter into and perform your obligations contained in the Agreement</w:t>
      </w:r>
      <w:r w:rsidR="00C7365C">
        <w:t xml:space="preserve"> and on execution and delivery of the Agreement, those obligations will be valid, legal and binding</w:t>
      </w:r>
      <w:r>
        <w:t>.</w:t>
      </w:r>
    </w:p>
    <w:p w14:paraId="197C4318" w14:textId="77777777" w:rsidR="004511C8" w:rsidRPr="00F672A8" w:rsidRDefault="004511C8" w:rsidP="00F672A8">
      <w:pPr>
        <w:pStyle w:val="BurnessPaullClauseNumbering2"/>
        <w:keepNext/>
        <w:rPr>
          <w:b/>
        </w:rPr>
      </w:pPr>
      <w:r w:rsidRPr="00F672A8">
        <w:rPr>
          <w:b/>
        </w:rPr>
        <w:t>Information</w:t>
      </w:r>
    </w:p>
    <w:p w14:paraId="1CE731F2" w14:textId="28757023" w:rsidR="004511C8" w:rsidRDefault="00F672A8" w:rsidP="00F672A8">
      <w:pPr>
        <w:pStyle w:val="BurnessPaullClauseNumbering3"/>
      </w:pPr>
      <w:r>
        <w:t>A</w:t>
      </w:r>
      <w:r w:rsidR="004511C8">
        <w:t>ll information provided by you</w:t>
      </w:r>
      <w:r w:rsidR="00F94072">
        <w:t xml:space="preserve"> or on your behalf</w:t>
      </w:r>
      <w:r w:rsidR="004511C8">
        <w:t xml:space="preserve"> to </w:t>
      </w:r>
      <w:r w:rsidR="00ED67C2">
        <w:t>Sustrans</w:t>
      </w:r>
      <w:r w:rsidR="00E25F75">
        <w:t xml:space="preserve"> in relation to the Project is </w:t>
      </w:r>
      <w:r w:rsidR="004511C8">
        <w:t>true in all material respects as at the date on which it was provided.  All statements of belief and opinion contained in that information were honestly held and made in good faith, having made all investigations that would be reasonab</w:t>
      </w:r>
      <w:r>
        <w:t xml:space="preserve">le to </w:t>
      </w:r>
      <w:r w:rsidR="00F94072">
        <w:t>verify</w:t>
      </w:r>
      <w:r>
        <w:t xml:space="preserve"> the information.</w:t>
      </w:r>
    </w:p>
    <w:p w14:paraId="6C73C669" w14:textId="3179774D" w:rsidR="004511C8" w:rsidRDefault="00F672A8" w:rsidP="00F672A8">
      <w:pPr>
        <w:pStyle w:val="BurnessPaullClauseNumbering3"/>
      </w:pPr>
      <w:r>
        <w:t>T</w:t>
      </w:r>
      <w:r w:rsidR="004511C8">
        <w:t xml:space="preserve">o the best of your knowledge and belief, you have not failed to disclose to </w:t>
      </w:r>
      <w:r w:rsidR="00ED67C2">
        <w:t>Sustrans</w:t>
      </w:r>
      <w:r w:rsidR="004511C8">
        <w:t xml:space="preserve"> any information which, if disclosed, could adversely affect the decision of a person considering whether or not to provide a grant on the terms of the Agreement and nothing has occurred since the date that any information was provided which renders the information untrue or mis</w:t>
      </w:r>
      <w:r>
        <w:t>leading in any material respect.</w:t>
      </w:r>
    </w:p>
    <w:p w14:paraId="308F9E82" w14:textId="427AD98C" w:rsidR="008F5A2E" w:rsidRDefault="008F5A2E" w:rsidP="008F5A2E">
      <w:pPr>
        <w:pStyle w:val="BurnessPaullClauseNumbering3"/>
      </w:pPr>
      <w:r>
        <w:t>There are no legal or other restrictions affecting the Project which prevent the carrying out</w:t>
      </w:r>
      <w:r w:rsidR="00360359">
        <w:t xml:space="preserve"> of</w:t>
      </w:r>
      <w:r>
        <w:t xml:space="preserve"> </w:t>
      </w:r>
      <w:r w:rsidR="00360359">
        <w:t>the</w:t>
      </w:r>
      <w:r>
        <w:t xml:space="preserve"> Approved Activities.</w:t>
      </w:r>
    </w:p>
    <w:p w14:paraId="10C0BE84" w14:textId="77777777" w:rsidR="004511C8" w:rsidRPr="00F672A8" w:rsidRDefault="004511C8" w:rsidP="00F672A8">
      <w:pPr>
        <w:pStyle w:val="BurnessPaullClauseNumbering2"/>
        <w:keepNext/>
        <w:rPr>
          <w:b/>
        </w:rPr>
      </w:pPr>
      <w:r w:rsidRPr="00F672A8">
        <w:rPr>
          <w:b/>
        </w:rPr>
        <w:t>Non-Conflict</w:t>
      </w:r>
    </w:p>
    <w:p w14:paraId="4D5986E6" w14:textId="4853A109" w:rsidR="004511C8" w:rsidRDefault="00F672A8" w:rsidP="00F672A8">
      <w:pPr>
        <w:pStyle w:val="BodyText1"/>
      </w:pPr>
      <w:r>
        <w:t>T</w:t>
      </w:r>
      <w:r w:rsidR="004511C8">
        <w:t>he entry into</w:t>
      </w:r>
      <w:r w:rsidR="00360359">
        <w:t>,</w:t>
      </w:r>
      <w:r w:rsidR="004511C8">
        <w:t xml:space="preserve"> and the exercise of your rights and the performance of your obligations under</w:t>
      </w:r>
      <w:r w:rsidR="00360359">
        <w:t>,</w:t>
      </w:r>
      <w:r w:rsidR="004511C8">
        <w:t xml:space="preserve"> the Agreement do not and will not conflict with:</w:t>
      </w:r>
    </w:p>
    <w:p w14:paraId="4ECF9442" w14:textId="2A323CE7" w:rsidR="004511C8" w:rsidRDefault="004511C8" w:rsidP="00DC734E">
      <w:pPr>
        <w:pStyle w:val="BurnessPaullClauseNumbering3"/>
      </w:pPr>
      <w:r>
        <w:t>any Legal Requirement with which you are obliged to comply;</w:t>
      </w:r>
      <w:r w:rsidR="00DC734E">
        <w:t xml:space="preserve"> </w:t>
      </w:r>
      <w:r>
        <w:t>or</w:t>
      </w:r>
    </w:p>
    <w:p w14:paraId="0C7791B4" w14:textId="06DCA674" w:rsidR="004511C8" w:rsidRDefault="004511C8" w:rsidP="00F672A8">
      <w:pPr>
        <w:pStyle w:val="BurnessPaullClauseNumbering3"/>
      </w:pPr>
      <w:r>
        <w:t>any document which is binding upon you</w:t>
      </w:r>
      <w:r w:rsidR="00360359">
        <w:t>.</w:t>
      </w:r>
    </w:p>
    <w:p w14:paraId="621D652E" w14:textId="77777777" w:rsidR="004511C8" w:rsidRPr="00F672A8" w:rsidRDefault="004511C8" w:rsidP="00F672A8">
      <w:pPr>
        <w:pStyle w:val="BurnessPaullClauseNumbering2"/>
        <w:keepNext/>
        <w:rPr>
          <w:b/>
        </w:rPr>
      </w:pPr>
      <w:r w:rsidRPr="00F672A8">
        <w:rPr>
          <w:b/>
        </w:rPr>
        <w:t>No Default</w:t>
      </w:r>
    </w:p>
    <w:p w14:paraId="1CBF77CB" w14:textId="77777777" w:rsidR="004511C8" w:rsidRDefault="00F672A8" w:rsidP="00F672A8">
      <w:pPr>
        <w:pStyle w:val="BurnessPaullClauseNumbering3"/>
      </w:pPr>
      <w:r>
        <w:t>N</w:t>
      </w:r>
      <w:r w:rsidR="004511C8">
        <w:t>o Default is outstanding or could be expected to result from you entering into the Agreement</w:t>
      </w:r>
      <w:r>
        <w:t>.</w:t>
      </w:r>
    </w:p>
    <w:p w14:paraId="786377AA" w14:textId="77777777" w:rsidR="004511C8" w:rsidRDefault="00F672A8" w:rsidP="00F672A8">
      <w:pPr>
        <w:pStyle w:val="BurnessPaullClauseNumbering3"/>
      </w:pPr>
      <w:r>
        <w:t>N</w:t>
      </w:r>
      <w:r w:rsidR="004511C8">
        <w:t>o other event is outstanding which constitutes a default under any other document which is binding on you and which relates to the Approved Activities</w:t>
      </w:r>
      <w:r>
        <w:t>.</w:t>
      </w:r>
    </w:p>
    <w:p w14:paraId="1AF2BB8E" w14:textId="77777777" w:rsidR="004511C8" w:rsidRPr="00F672A8" w:rsidRDefault="004511C8" w:rsidP="00F672A8">
      <w:pPr>
        <w:pStyle w:val="BurnessPaullClauseNumbering2"/>
        <w:keepNext/>
        <w:rPr>
          <w:b/>
        </w:rPr>
      </w:pPr>
      <w:r w:rsidRPr="00F672A8">
        <w:rPr>
          <w:b/>
        </w:rPr>
        <w:t>Litigation</w:t>
      </w:r>
    </w:p>
    <w:p w14:paraId="6D1207BB" w14:textId="5DB4DAD8" w:rsidR="004511C8" w:rsidRDefault="00F672A8" w:rsidP="00F672A8">
      <w:pPr>
        <w:pStyle w:val="BodyText1"/>
      </w:pPr>
      <w:r>
        <w:t>N</w:t>
      </w:r>
      <w:r w:rsidR="004511C8">
        <w:t xml:space="preserve">o judgment, order or decree has been given in any legal proceedings which has had or could be expected to have an adverse effect on your assets, financial condition or </w:t>
      </w:r>
      <w:r w:rsidR="00360359">
        <w:t>operations</w:t>
      </w:r>
      <w:r w:rsidR="004511C8">
        <w:t xml:space="preserve"> and no such proceedings are presently in process, pending or threatened which might </w:t>
      </w:r>
      <w:r w:rsidR="004511C8">
        <w:lastRenderedPageBreak/>
        <w:t>adversely affect your assets, financial condition or business or your ability to perform your obligations under the Agreement</w:t>
      </w:r>
      <w:r>
        <w:t>.</w:t>
      </w:r>
    </w:p>
    <w:p w14:paraId="67BF8645" w14:textId="4510F899" w:rsidR="004511C8" w:rsidRDefault="00294656" w:rsidP="00F672A8">
      <w:pPr>
        <w:pStyle w:val="BurnessPaullClauseNumbering2"/>
        <w:keepNext/>
        <w:rPr>
          <w:b/>
        </w:rPr>
      </w:pPr>
      <w:r>
        <w:rPr>
          <w:b/>
        </w:rPr>
        <w:t>Sources of</w:t>
      </w:r>
      <w:r w:rsidR="004511C8" w:rsidRPr="00F672A8">
        <w:rPr>
          <w:b/>
        </w:rPr>
        <w:t xml:space="preserve"> Funding</w:t>
      </w:r>
    </w:p>
    <w:p w14:paraId="4221095F" w14:textId="08401047" w:rsidR="00253B75" w:rsidRPr="00BC0A91" w:rsidRDefault="00253B75" w:rsidP="00BC0A91">
      <w:pPr>
        <w:pStyle w:val="BodyText1"/>
      </w:pPr>
      <w:r w:rsidRPr="00253B75">
        <w:t>You</w:t>
      </w:r>
      <w:r w:rsidR="00360359">
        <w:t xml:space="preserve"> continue to</w:t>
      </w:r>
      <w:r>
        <w:rPr>
          <w:b/>
        </w:rPr>
        <w:t xml:space="preserve"> </w:t>
      </w:r>
      <w:r w:rsidR="00612F8E">
        <w:t xml:space="preserve">have </w:t>
      </w:r>
      <w:r w:rsidR="00E550D4">
        <w:t xml:space="preserve">the </w:t>
      </w:r>
      <w:r w:rsidR="00612F8E">
        <w:t>funding</w:t>
      </w:r>
      <w:r w:rsidR="00360359">
        <w:t xml:space="preserve"> </w:t>
      </w:r>
      <w:r w:rsidR="0094697E">
        <w:t>(</w:t>
      </w:r>
      <w:r w:rsidRPr="007A5361">
        <w:t xml:space="preserve">from </w:t>
      </w:r>
      <w:r>
        <w:t>your</w:t>
      </w:r>
      <w:r w:rsidRPr="007A5361">
        <w:t xml:space="preserve"> own resources </w:t>
      </w:r>
      <w:r w:rsidR="0094697E">
        <w:t>and/</w:t>
      </w:r>
      <w:r w:rsidRPr="007A5361">
        <w:t>or external financing</w:t>
      </w:r>
      <w:r w:rsidR="0094697E">
        <w:t>)</w:t>
      </w:r>
      <w:r w:rsidR="00E550D4">
        <w:t xml:space="preserve"> and/or </w:t>
      </w:r>
      <w:r w:rsidR="006D126A">
        <w:t xml:space="preserve">the </w:t>
      </w:r>
      <w:r w:rsidR="00E550D4">
        <w:t>in-kind support</w:t>
      </w:r>
      <w:r w:rsidR="0094697E">
        <w:t>,</w:t>
      </w:r>
      <w:r w:rsidR="006D126A">
        <w:t xml:space="preserve"> </w:t>
      </w:r>
      <w:r w:rsidR="00BC0A91">
        <w:t>as detailed in your Application</w:t>
      </w:r>
      <w:r w:rsidR="008D01F1">
        <w:t xml:space="preserve">, </w:t>
      </w:r>
      <w:r w:rsidR="008D01F1" w:rsidRPr="007A5361">
        <w:t>available</w:t>
      </w:r>
      <w:r w:rsidR="008D01F1">
        <w:t xml:space="preserve"> to you</w:t>
      </w:r>
      <w:r w:rsidR="002E6E80">
        <w:t xml:space="preserve"> for application towards the costs of the Project</w:t>
      </w:r>
      <w:r>
        <w:t>.</w:t>
      </w:r>
    </w:p>
    <w:p w14:paraId="06643A42" w14:textId="77777777" w:rsidR="004511C8" w:rsidRDefault="004511C8" w:rsidP="00F672A8">
      <w:pPr>
        <w:pStyle w:val="BurnessPaullClauseNumbering1"/>
      </w:pPr>
      <w:r>
        <w:t>General Undertakings</w:t>
      </w:r>
    </w:p>
    <w:p w14:paraId="4E1B996B" w14:textId="2EA90D8A" w:rsidR="004511C8" w:rsidRDefault="004511C8" w:rsidP="00F672A8">
      <w:pPr>
        <w:pStyle w:val="BodyText1"/>
      </w:pPr>
      <w:r>
        <w:t>You undertake that during the</w:t>
      </w:r>
      <w:r w:rsidR="00F672A8">
        <w:t xml:space="preserve"> Period, you shall:</w:t>
      </w:r>
    </w:p>
    <w:p w14:paraId="13D9747E" w14:textId="77777777" w:rsidR="004511C8" w:rsidRPr="00F672A8" w:rsidRDefault="004511C8" w:rsidP="00F672A8">
      <w:pPr>
        <w:pStyle w:val="BurnessPaullClauseNumbering2"/>
        <w:keepNext/>
        <w:rPr>
          <w:b/>
        </w:rPr>
      </w:pPr>
      <w:r w:rsidRPr="00F672A8">
        <w:rPr>
          <w:b/>
        </w:rPr>
        <w:t>Notification of Default or Withdrawal</w:t>
      </w:r>
    </w:p>
    <w:p w14:paraId="1856B85A" w14:textId="24BC5C6A" w:rsidR="004511C8" w:rsidRDefault="00E94CF7" w:rsidP="00F672A8">
      <w:pPr>
        <w:pStyle w:val="BodyText1"/>
      </w:pPr>
      <w:r>
        <w:t>Immediately n</w:t>
      </w:r>
      <w:r w:rsidR="004511C8">
        <w:t xml:space="preserve">otify </w:t>
      </w:r>
      <w:r w:rsidR="00ED67C2">
        <w:t>Sustrans</w:t>
      </w:r>
      <w:r w:rsidR="00F672A8">
        <w:t>, in writing, (or by e-mail):</w:t>
      </w:r>
    </w:p>
    <w:p w14:paraId="51EB1F79" w14:textId="01706F0B" w:rsidR="004511C8" w:rsidRDefault="004511C8" w:rsidP="00F672A8">
      <w:pPr>
        <w:pStyle w:val="BurnessPaullClauseNumbering3"/>
      </w:pPr>
      <w:r>
        <w:t>if a Default or any change in circumstance happens which would</w:t>
      </w:r>
      <w:r w:rsidR="00057125">
        <w:t xml:space="preserve"> make anything in the Agreement, </w:t>
      </w:r>
      <w:r>
        <w:t>the Application</w:t>
      </w:r>
      <w:r w:rsidR="00057125">
        <w:t>, or any information provided to Sustrans in connection with the Project,</w:t>
      </w:r>
      <w:r>
        <w:t xml:space="preserve"> incorrect;</w:t>
      </w:r>
    </w:p>
    <w:p w14:paraId="44234970" w14:textId="5A90B2F2" w:rsidR="004511C8" w:rsidRDefault="004511C8" w:rsidP="00F672A8">
      <w:pPr>
        <w:pStyle w:val="BurnessPaullClauseNumbering3"/>
      </w:pPr>
      <w:r>
        <w:t xml:space="preserve">if you wish to withdraw from the </w:t>
      </w:r>
      <w:r w:rsidR="00FE5D5D">
        <w:t>Programme</w:t>
      </w:r>
      <w:r>
        <w:t xml:space="preserve"> and terminate the Agreement; and/or</w:t>
      </w:r>
    </w:p>
    <w:p w14:paraId="18C5176B" w14:textId="2B4C733C" w:rsidR="004511C8" w:rsidRDefault="004511C8" w:rsidP="00F672A8">
      <w:pPr>
        <w:pStyle w:val="BurnessPaullClauseNumbering3"/>
      </w:pPr>
      <w:r>
        <w:t>if you are no longer</w:t>
      </w:r>
      <w:r w:rsidR="00057125">
        <w:t xml:space="preserve"> able</w:t>
      </w:r>
      <w:r w:rsidR="00DC1C80">
        <w:t>,</w:t>
      </w:r>
      <w:r>
        <w:t xml:space="preserve"> </w:t>
      </w:r>
      <w:r w:rsidR="00057125">
        <w:t xml:space="preserve">or are unlikely to be </w:t>
      </w:r>
      <w:r>
        <w:t>able</w:t>
      </w:r>
      <w:r w:rsidR="00DC1C80">
        <w:t>, or there is a significant risk that you will be unable</w:t>
      </w:r>
      <w:r w:rsidR="00F94072">
        <w:t>,</w:t>
      </w:r>
      <w:r>
        <w:t xml:space="preserve"> to comply with the </w:t>
      </w:r>
      <w:r w:rsidR="00DA35C6">
        <w:t>terms of the Agreement</w:t>
      </w:r>
      <w:r w:rsidR="00F672A8">
        <w:t>.</w:t>
      </w:r>
    </w:p>
    <w:p w14:paraId="5C203385" w14:textId="77777777" w:rsidR="004511C8" w:rsidRPr="00F672A8" w:rsidRDefault="004511C8" w:rsidP="004248F7">
      <w:pPr>
        <w:pStyle w:val="BurnessPaullClauseNumbering2"/>
        <w:keepNext/>
        <w:rPr>
          <w:b/>
        </w:rPr>
      </w:pPr>
      <w:r w:rsidRPr="00F672A8">
        <w:rPr>
          <w:b/>
        </w:rPr>
        <w:t>General Information</w:t>
      </w:r>
    </w:p>
    <w:p w14:paraId="5A655260" w14:textId="1F92DFFD" w:rsidR="004511C8" w:rsidRDefault="00E94CF7" w:rsidP="00F672A8">
      <w:pPr>
        <w:pStyle w:val="BurnessPaullClauseNumbering3"/>
      </w:pPr>
      <w:r>
        <w:t>Immediately s</w:t>
      </w:r>
      <w:r w:rsidR="004511C8">
        <w:t xml:space="preserve">upply to </w:t>
      </w:r>
      <w:r w:rsidR="00ED67C2">
        <w:t>Sustrans</w:t>
      </w:r>
      <w:r w:rsidR="00CE4A14">
        <w:t xml:space="preserve"> </w:t>
      </w:r>
      <w:r w:rsidR="004511C8">
        <w:t xml:space="preserve">in writing (or by e-mail) details of any legal proceedings or dispute of any kind which might adversely affect </w:t>
      </w:r>
      <w:r w:rsidR="00C95A93">
        <w:t>the Project</w:t>
      </w:r>
      <w:r w:rsidR="00F672A8">
        <w:t>.</w:t>
      </w:r>
    </w:p>
    <w:p w14:paraId="7C161DA4" w14:textId="2EED8D41" w:rsidR="00C36AF1" w:rsidRDefault="00C36AF1" w:rsidP="00C36AF1">
      <w:pPr>
        <w:pStyle w:val="BurnessPaullClauseNumbering3"/>
        <w:rPr>
          <w:b/>
        </w:rPr>
      </w:pPr>
      <w:r>
        <w:t>I</w:t>
      </w:r>
      <w:r w:rsidRPr="00B64768">
        <w:t xml:space="preserve">mplement the Project in a proper and efficient manner and keep proper financial and other records all to </w:t>
      </w:r>
      <w:proofErr w:type="spellStart"/>
      <w:r w:rsidR="00ED67C2">
        <w:t>Sustrans</w:t>
      </w:r>
      <w:r>
        <w:t>’s</w:t>
      </w:r>
      <w:proofErr w:type="spellEnd"/>
      <w:r>
        <w:t xml:space="preserve"> </w:t>
      </w:r>
      <w:r w:rsidRPr="00B64768">
        <w:t xml:space="preserve">reasonable satisfaction which shall at all reasonable times be open for inspection by </w:t>
      </w:r>
      <w:r w:rsidR="00ED67C2">
        <w:t>Sustrans</w:t>
      </w:r>
      <w:r>
        <w:t>.</w:t>
      </w:r>
    </w:p>
    <w:p w14:paraId="777C0493" w14:textId="0CF10099" w:rsidR="004511C8" w:rsidRDefault="00F672A8" w:rsidP="00F672A8">
      <w:pPr>
        <w:pStyle w:val="BurnessPaullClauseNumbering3"/>
      </w:pPr>
      <w:r>
        <w:t>P</w:t>
      </w:r>
      <w:r w:rsidR="004511C8">
        <w:t>rovide</w:t>
      </w:r>
      <w:r w:rsidR="006B5BF2">
        <w:t xml:space="preserve"> any</w:t>
      </w:r>
      <w:r w:rsidR="004511C8">
        <w:t xml:space="preserve"> information, documents and records requested by </w:t>
      </w:r>
      <w:r w:rsidR="00ED67C2">
        <w:t>Sustrans</w:t>
      </w:r>
      <w:r>
        <w:t>.</w:t>
      </w:r>
    </w:p>
    <w:p w14:paraId="6BC88019" w14:textId="77777777" w:rsidR="004511C8" w:rsidRDefault="004511C8" w:rsidP="00F672A8">
      <w:pPr>
        <w:pStyle w:val="BurnessPaullClauseNumbering2"/>
        <w:keepNext/>
        <w:rPr>
          <w:b/>
        </w:rPr>
      </w:pPr>
      <w:r w:rsidRPr="00F672A8">
        <w:rPr>
          <w:b/>
        </w:rPr>
        <w:t>Statutory Compliance</w:t>
      </w:r>
    </w:p>
    <w:p w14:paraId="05E7334D" w14:textId="76651992" w:rsidR="004511C8" w:rsidRDefault="00F672A8" w:rsidP="00F672A8">
      <w:pPr>
        <w:pStyle w:val="BurnessPaullClauseNumbering3"/>
      </w:pPr>
      <w:r>
        <w:t>C</w:t>
      </w:r>
      <w:r w:rsidR="004511C8">
        <w:t>omply with all Legal Requirements relating to the Approved Activities and immediately upon becoming aware</w:t>
      </w:r>
      <w:r w:rsidR="000A01CD">
        <w:t xml:space="preserve"> of any matter</w:t>
      </w:r>
      <w:r w:rsidR="004511C8">
        <w:t xml:space="preserve"> concerning compliance with Legal Requirements</w:t>
      </w:r>
      <w:r w:rsidR="000A01CD">
        <w:t xml:space="preserve">, inform </w:t>
      </w:r>
      <w:r w:rsidR="00ED67C2">
        <w:t>Sustrans</w:t>
      </w:r>
      <w:r w:rsidR="000A01CD">
        <w:t xml:space="preserve"> in writing.</w:t>
      </w:r>
    </w:p>
    <w:p w14:paraId="6A95D38D" w14:textId="5665AF19" w:rsidR="004511C8" w:rsidRDefault="006B5BF2" w:rsidP="00F672A8">
      <w:pPr>
        <w:pStyle w:val="BurnessPaullClauseNumbering3"/>
      </w:pPr>
      <w:r>
        <w:t>C</w:t>
      </w:r>
      <w:r w:rsidR="004511C8">
        <w:t xml:space="preserve">omply with any relevant </w:t>
      </w:r>
      <w:r w:rsidR="007E4E41">
        <w:t>design standards</w:t>
      </w:r>
      <w:r w:rsidR="004511C8">
        <w:t xml:space="preserve"> relative to the Approved Activities</w:t>
      </w:r>
      <w:r w:rsidR="0034521D">
        <w:t>, if applicable</w:t>
      </w:r>
      <w:r w:rsidR="00F672A8">
        <w:t>.</w:t>
      </w:r>
    </w:p>
    <w:p w14:paraId="10E1C97A" w14:textId="4D0C2684" w:rsidR="004511C8" w:rsidRDefault="00B93102" w:rsidP="00F672A8">
      <w:pPr>
        <w:pStyle w:val="BurnessPaullClauseNumbering2"/>
        <w:keepNext/>
        <w:rPr>
          <w:b/>
        </w:rPr>
      </w:pPr>
      <w:r>
        <w:rPr>
          <w:b/>
        </w:rPr>
        <w:lastRenderedPageBreak/>
        <w:t>Project related</w:t>
      </w:r>
      <w:r w:rsidR="00F37D92">
        <w:rPr>
          <w:b/>
        </w:rPr>
        <w:t xml:space="preserve"> assets</w:t>
      </w:r>
    </w:p>
    <w:p w14:paraId="40FB0D76" w14:textId="55B154AF" w:rsidR="00BD5455" w:rsidRPr="00BD5455" w:rsidRDefault="00BD5455" w:rsidP="00704150">
      <w:pPr>
        <w:pStyle w:val="BurnessPaullClauseNumbering3"/>
      </w:pPr>
      <w:r w:rsidRPr="00BD5455">
        <w:t xml:space="preserve">Not without </w:t>
      </w:r>
      <w:proofErr w:type="spellStart"/>
      <w:r w:rsidR="00ED67C2">
        <w:t>Sustrans</w:t>
      </w:r>
      <w:r w:rsidRPr="00BD5455">
        <w:t>’s</w:t>
      </w:r>
      <w:proofErr w:type="spellEnd"/>
      <w:r w:rsidRPr="00BD5455">
        <w:t xml:space="preserve"> prior written consent:</w:t>
      </w:r>
    </w:p>
    <w:p w14:paraId="7A402DEC" w14:textId="78E31C09" w:rsidR="00E94CF7" w:rsidRDefault="00E94CF7" w:rsidP="00704150">
      <w:pPr>
        <w:pStyle w:val="BurnessPaullClauseNumbering4"/>
      </w:pPr>
      <w:r w:rsidRPr="00B64768">
        <w:t>discontinue the whole or a substantial part of the Project or make any alteration that is</w:t>
      </w:r>
      <w:r>
        <w:t xml:space="preserve">, in </w:t>
      </w:r>
      <w:proofErr w:type="spellStart"/>
      <w:r w:rsidR="00ED67C2">
        <w:t>Sustrans</w:t>
      </w:r>
      <w:r>
        <w:t>’s</w:t>
      </w:r>
      <w:proofErr w:type="spellEnd"/>
      <w:r>
        <w:t xml:space="preserve"> reasonable opinion, a material alteration to </w:t>
      </w:r>
      <w:r w:rsidRPr="00B64768">
        <w:t xml:space="preserve">the character of the </w:t>
      </w:r>
      <w:r w:rsidR="00B93102">
        <w:t>Project</w:t>
      </w:r>
      <w:r w:rsidR="0094697E">
        <w:t xml:space="preserve"> (including, without limitation, to the Specification Drawing</w:t>
      </w:r>
      <w:r w:rsidR="00DA4DDB">
        <w:t>(</w:t>
      </w:r>
      <w:r w:rsidR="0094697E">
        <w:t>s).</w:t>
      </w:r>
    </w:p>
    <w:p w14:paraId="591F808B" w14:textId="705C79C3" w:rsidR="004D7547" w:rsidRDefault="004D7547" w:rsidP="00704150">
      <w:pPr>
        <w:pStyle w:val="BurnessPaullClauseNumbering4"/>
      </w:pPr>
      <w:r>
        <w:t>amend the Project Area</w:t>
      </w:r>
    </w:p>
    <w:p w14:paraId="57A18360" w14:textId="4A540F41" w:rsidR="00B93102" w:rsidRPr="00F80948" w:rsidRDefault="00FC67CE" w:rsidP="00B93102">
      <w:pPr>
        <w:pStyle w:val="BurnessPaullClauseNumbering3"/>
        <w:keepNext/>
        <w:rPr>
          <w:b/>
        </w:rPr>
      </w:pPr>
      <w:r w:rsidRPr="00F80948">
        <w:t>During progress of the works, ke</w:t>
      </w:r>
      <w:r w:rsidR="00E94CF7" w:rsidRPr="00F80948">
        <w:t xml:space="preserve">ep all the property, </w:t>
      </w:r>
      <w:r w:rsidR="006B5BF2" w:rsidRPr="00F80948">
        <w:t xml:space="preserve">temporary </w:t>
      </w:r>
      <w:r w:rsidR="00DC1C80" w:rsidRPr="00F80948">
        <w:t>accommodation</w:t>
      </w:r>
      <w:r w:rsidR="00E94CF7" w:rsidRPr="00F80948">
        <w:t>, plant, equipment and other assets of the Project in a good state of repai</w:t>
      </w:r>
      <w:r w:rsidR="00BD5455" w:rsidRPr="00F80948">
        <w:t>r</w:t>
      </w:r>
      <w:r w:rsidR="006B5BF2" w:rsidRPr="00F80948">
        <w:t xml:space="preserve"> </w:t>
      </w:r>
      <w:r w:rsidRPr="00F80948">
        <w:t xml:space="preserve">and cleanliness </w:t>
      </w:r>
      <w:r w:rsidR="00BD5455" w:rsidRPr="00F80948">
        <w:t xml:space="preserve">and in good condition all to </w:t>
      </w:r>
      <w:proofErr w:type="spellStart"/>
      <w:r w:rsidR="00ED67C2" w:rsidRPr="00F80948">
        <w:t>Sustrans</w:t>
      </w:r>
      <w:r w:rsidR="00BD5455" w:rsidRPr="00F80948">
        <w:t>’s</w:t>
      </w:r>
      <w:proofErr w:type="spellEnd"/>
      <w:r w:rsidR="00BD5455" w:rsidRPr="00F80948">
        <w:t xml:space="preserve"> </w:t>
      </w:r>
      <w:r w:rsidR="00E94CF7" w:rsidRPr="00F80948">
        <w:t>reasonabl</w:t>
      </w:r>
      <w:r w:rsidR="00BD5455" w:rsidRPr="00F80948">
        <w:t>e satisfaction.</w:t>
      </w:r>
    </w:p>
    <w:p w14:paraId="590880D5" w14:textId="77777777" w:rsidR="004511C8" w:rsidRPr="00F33F73" w:rsidRDefault="004511C8" w:rsidP="00F33F73">
      <w:pPr>
        <w:pStyle w:val="BurnessPaullClauseNumbering2"/>
        <w:keepNext/>
        <w:rPr>
          <w:b/>
        </w:rPr>
      </w:pPr>
      <w:r w:rsidRPr="00F33F73">
        <w:rPr>
          <w:b/>
        </w:rPr>
        <w:t>Public Funding</w:t>
      </w:r>
    </w:p>
    <w:p w14:paraId="364356AD" w14:textId="16B991B1" w:rsidR="004511C8" w:rsidRDefault="00F33F73" w:rsidP="00FC67CE">
      <w:pPr>
        <w:pStyle w:val="BodyText1"/>
      </w:pPr>
      <w:r>
        <w:t>N</w:t>
      </w:r>
      <w:r w:rsidR="004511C8">
        <w:t xml:space="preserve">otify </w:t>
      </w:r>
      <w:r w:rsidR="00ED67C2">
        <w:t>Sustrans</w:t>
      </w:r>
      <w:r w:rsidR="004511C8">
        <w:t xml:space="preserve"> if grant assistance from another public body or bodies (</w:t>
      </w:r>
      <w:r w:rsidR="00FC67CE">
        <w:t>other than you) is being sought,</w:t>
      </w:r>
      <w:r w:rsidR="004511C8">
        <w:t xml:space="preserve"> has been approved</w:t>
      </w:r>
      <w:r w:rsidR="00FC67CE">
        <w:t>, withdrawn</w:t>
      </w:r>
      <w:r w:rsidR="004511C8">
        <w:t xml:space="preserve"> </w:t>
      </w:r>
      <w:r w:rsidR="00FC67CE">
        <w:t xml:space="preserve">or restricted </w:t>
      </w:r>
      <w:r w:rsidR="004511C8">
        <w:t>in relat</w:t>
      </w:r>
      <w:r>
        <w:t>ion to the Approved Activities.</w:t>
      </w:r>
    </w:p>
    <w:p w14:paraId="506108E2" w14:textId="77777777" w:rsidR="004511C8" w:rsidRPr="00F33F73" w:rsidRDefault="004511C8" w:rsidP="00F33F73">
      <w:pPr>
        <w:pStyle w:val="BurnessPaullClauseNumbering2"/>
        <w:keepNext/>
        <w:rPr>
          <w:b/>
        </w:rPr>
      </w:pPr>
      <w:r w:rsidRPr="00F33F73">
        <w:rPr>
          <w:b/>
        </w:rPr>
        <w:t>Insurance</w:t>
      </w:r>
    </w:p>
    <w:p w14:paraId="359E9E5E" w14:textId="4BF0FDBE" w:rsidR="004511C8" w:rsidRDefault="00F33F73" w:rsidP="00F33F73">
      <w:pPr>
        <w:pStyle w:val="BurnessPaullClauseNumbering3"/>
      </w:pPr>
      <w:r>
        <w:t>K</w:t>
      </w:r>
      <w:r w:rsidR="004511C8">
        <w:t xml:space="preserve">eep all </w:t>
      </w:r>
      <w:r w:rsidR="00FC67CE">
        <w:t>temporary accommodation</w:t>
      </w:r>
      <w:r w:rsidR="004511C8">
        <w:t xml:space="preserve">, equipment, and other assets which relate to the Approved Activities (including vehicles) insured, with a reputable insurance company and for the full reinstatement value, against loss by fire, storm, theft, impact and all comprehensive perils, and against </w:t>
      </w:r>
      <w:r w:rsidR="006F7534">
        <w:t xml:space="preserve">any additional perils which </w:t>
      </w:r>
      <w:r w:rsidR="00ED67C2">
        <w:t>Sustrans</w:t>
      </w:r>
      <w:r w:rsidR="004511C8">
        <w:t xml:space="preserve"> may require </w:t>
      </w:r>
      <w:r w:rsidR="006F7534">
        <w:t xml:space="preserve">and arrange for insurance against the risk of injury to you or to your contractor(s) involved in the Project </w:t>
      </w:r>
      <w:r w:rsidR="004F3751">
        <w:t xml:space="preserve">and against the risk of injury to members of the public </w:t>
      </w:r>
      <w:r w:rsidR="004511C8">
        <w:t xml:space="preserve">(the </w:t>
      </w:r>
      <w:r>
        <w:rPr>
          <w:b/>
        </w:rPr>
        <w:t>“Insurances”</w:t>
      </w:r>
      <w:r>
        <w:t>).</w:t>
      </w:r>
    </w:p>
    <w:p w14:paraId="212E54F1" w14:textId="15422F20" w:rsidR="004511C8" w:rsidRDefault="009353B0" w:rsidP="00F33F73">
      <w:pPr>
        <w:pStyle w:val="BurnessPaullClauseNumbering3"/>
      </w:pPr>
      <w:bookmarkStart w:id="22" w:name="_Ref474751108"/>
      <w:r>
        <w:t>A</w:t>
      </w:r>
      <w:r w:rsidR="004511C8">
        <w:t>pply any insurance monies which are paid or payable to you in respect of the Insurances in making good the loss or damage</w:t>
      </w:r>
      <w:r w:rsidR="00F33F73">
        <w:t>.</w:t>
      </w:r>
      <w:bookmarkEnd w:id="22"/>
    </w:p>
    <w:p w14:paraId="31658D3F" w14:textId="77777777" w:rsidR="0070656E" w:rsidRPr="002B7198" w:rsidRDefault="0070656E" w:rsidP="0070656E">
      <w:pPr>
        <w:pStyle w:val="BurnessPaullClauseNumbering1"/>
        <w:rPr>
          <w:snapToGrid w:val="0"/>
        </w:rPr>
      </w:pPr>
      <w:bookmarkStart w:id="23" w:name="_Toc476650477"/>
      <w:bookmarkStart w:id="24" w:name="ClauseRef619"/>
      <w:r w:rsidRPr="002B7198">
        <w:rPr>
          <w:snapToGrid w:val="0"/>
        </w:rPr>
        <w:t>DISPUTE RESOLUTION</w:t>
      </w:r>
      <w:bookmarkEnd w:id="23"/>
    </w:p>
    <w:p w14:paraId="1FE881DB" w14:textId="52379A24" w:rsidR="0070656E" w:rsidRPr="00453B4D" w:rsidRDefault="0070656E" w:rsidP="0070656E">
      <w:pPr>
        <w:pStyle w:val="BurnessPaullClauseNumbering2"/>
        <w:rPr>
          <w:snapToGrid w:val="0"/>
        </w:rPr>
      </w:pPr>
      <w:bookmarkStart w:id="25" w:name="_Ref335222450"/>
      <w:bookmarkEnd w:id="24"/>
      <w:r>
        <w:rPr>
          <w:snapToGrid w:val="0"/>
        </w:rPr>
        <w:t>The Parties agree that a</w:t>
      </w:r>
      <w:r w:rsidRPr="00453B4D">
        <w:rPr>
          <w:snapToGrid w:val="0"/>
        </w:rPr>
        <w:t xml:space="preserve">ll disputes arising out of or relating to this Agreement </w:t>
      </w:r>
      <w:r>
        <w:rPr>
          <w:snapToGrid w:val="0"/>
        </w:rPr>
        <w:t>should, in the first instance, be s</w:t>
      </w:r>
      <w:r w:rsidR="00E67CA0">
        <w:rPr>
          <w:snapToGrid w:val="0"/>
        </w:rPr>
        <w:t xml:space="preserve">ubmitted by either Party </w:t>
      </w:r>
      <w:r w:rsidR="00E67CA0" w:rsidRPr="00E67CA0">
        <w:rPr>
          <w:snapToGrid w:val="0"/>
        </w:rPr>
        <w:t xml:space="preserve">to </w:t>
      </w:r>
      <w:proofErr w:type="spellStart"/>
      <w:r w:rsidR="00E67CA0">
        <w:rPr>
          <w:snapToGrid w:val="0"/>
        </w:rPr>
        <w:t>Sustrans’s</w:t>
      </w:r>
      <w:proofErr w:type="spellEnd"/>
      <w:r w:rsidR="00E67CA0" w:rsidRPr="00E67CA0">
        <w:rPr>
          <w:snapToGrid w:val="0"/>
        </w:rPr>
        <w:t xml:space="preserve"> </w:t>
      </w:r>
      <w:r w:rsidR="00070086">
        <w:rPr>
          <w:snapToGrid w:val="0"/>
        </w:rPr>
        <w:t>Infrastructure</w:t>
      </w:r>
      <w:r w:rsidR="00F96AD2" w:rsidRPr="00F80948">
        <w:rPr>
          <w:snapToGrid w:val="0"/>
        </w:rPr>
        <w:t xml:space="preserve"> Manager</w:t>
      </w:r>
      <w:r w:rsidR="00E67CA0" w:rsidRPr="00F80948">
        <w:rPr>
          <w:snapToGrid w:val="0"/>
        </w:rPr>
        <w:t xml:space="preserve"> </w:t>
      </w:r>
      <w:r w:rsidR="00E67CA0" w:rsidRPr="00856A1A">
        <w:rPr>
          <w:snapToGrid w:val="0"/>
        </w:rPr>
        <w:t>a</w:t>
      </w:r>
      <w:r w:rsidR="00E67CA0">
        <w:rPr>
          <w:snapToGrid w:val="0"/>
        </w:rPr>
        <w:t xml:space="preserve">nd to </w:t>
      </w:r>
      <w:r w:rsidR="00E67CA0" w:rsidRPr="00E67CA0">
        <w:rPr>
          <w:snapToGrid w:val="0"/>
        </w:rPr>
        <w:t xml:space="preserve">the officer of </w:t>
      </w:r>
      <w:r w:rsidR="00E67CA0">
        <w:rPr>
          <w:snapToGrid w:val="0"/>
        </w:rPr>
        <w:t>equivalent</w:t>
      </w:r>
      <w:r w:rsidR="00E67CA0" w:rsidRPr="00E67CA0">
        <w:rPr>
          <w:snapToGrid w:val="0"/>
        </w:rPr>
        <w:t xml:space="preserve"> authority within the Applicant</w:t>
      </w:r>
      <w:r w:rsidR="00E67CA0">
        <w:rPr>
          <w:snapToGrid w:val="0"/>
        </w:rPr>
        <w:t xml:space="preserve">’s organisation, </w:t>
      </w:r>
      <w:r w:rsidRPr="00453B4D">
        <w:rPr>
          <w:snapToGrid w:val="0"/>
        </w:rPr>
        <w:t>for resolution.</w:t>
      </w:r>
      <w:bookmarkEnd w:id="25"/>
      <w:r w:rsidRPr="00453B4D">
        <w:rPr>
          <w:snapToGrid w:val="0"/>
        </w:rPr>
        <w:t xml:space="preserve"> </w:t>
      </w:r>
    </w:p>
    <w:p w14:paraId="35CA6B7A" w14:textId="3F3C295D" w:rsidR="0070656E" w:rsidRPr="002B7198" w:rsidRDefault="0070656E" w:rsidP="0070656E">
      <w:pPr>
        <w:pStyle w:val="BurnessPaullClauseNumbering2"/>
        <w:rPr>
          <w:snapToGrid w:val="0"/>
        </w:rPr>
      </w:pPr>
      <w:r w:rsidRPr="00453B4D">
        <w:rPr>
          <w:snapToGrid w:val="0"/>
        </w:rPr>
        <w:t>If a dispute cannot be</w:t>
      </w:r>
      <w:r w:rsidR="003C0042">
        <w:rPr>
          <w:snapToGrid w:val="0"/>
        </w:rPr>
        <w:t xml:space="preserve"> so</w:t>
      </w:r>
      <w:r w:rsidRPr="00453B4D">
        <w:rPr>
          <w:snapToGrid w:val="0"/>
        </w:rPr>
        <w:t xml:space="preserve"> resolved within 14 days, the dispute may, within 28 days thereafter, be referred  for final determination to an expert (the “</w:t>
      </w:r>
      <w:r w:rsidRPr="00DE0FC9">
        <w:rPr>
          <w:b/>
          <w:snapToGrid w:val="0"/>
        </w:rPr>
        <w:t>Expert</w:t>
      </w:r>
      <w:r w:rsidRPr="00453B4D">
        <w:rPr>
          <w:snapToGrid w:val="0"/>
        </w:rPr>
        <w:t>”) who shall be deemed</w:t>
      </w:r>
      <w:r w:rsidRPr="002B7198">
        <w:rPr>
          <w:snapToGrid w:val="0"/>
        </w:rPr>
        <w:t xml:space="preserve"> to act as expert and not as arbiter; the following provisions shall apply:</w:t>
      </w:r>
    </w:p>
    <w:p w14:paraId="3189F4A6" w14:textId="77777777" w:rsidR="0070656E" w:rsidRPr="002B7198" w:rsidRDefault="0070656E" w:rsidP="0070656E">
      <w:pPr>
        <w:pStyle w:val="BurnessPaullClauseNumbering3"/>
        <w:rPr>
          <w:snapToGrid w:val="0"/>
        </w:rPr>
      </w:pPr>
      <w:r w:rsidRPr="002B7198">
        <w:rPr>
          <w:snapToGrid w:val="0"/>
        </w:rPr>
        <w:t xml:space="preserve">the Expert shall be selected by mutual agreement or, failing agreement, within 14 days after a request by one Party to the other, shall be chosen at the request of </w:t>
      </w:r>
      <w:r w:rsidRPr="002B7198">
        <w:rPr>
          <w:snapToGrid w:val="0"/>
        </w:rPr>
        <w:lastRenderedPageBreak/>
        <w:t>either Party by the President for the time being of the Law Society of Scotland who shall be requested to choose a suitably qualified and experienced Expert for the dispute in question;</w:t>
      </w:r>
    </w:p>
    <w:p w14:paraId="147B492B" w14:textId="77777777" w:rsidR="0070656E" w:rsidRPr="002B7198" w:rsidRDefault="0070656E" w:rsidP="0070656E">
      <w:pPr>
        <w:pStyle w:val="BurnessPaullClauseNumbering3"/>
        <w:rPr>
          <w:snapToGrid w:val="0"/>
        </w:rPr>
      </w:pPr>
      <w:bookmarkStart w:id="26" w:name="_Ref482651515"/>
      <w:r w:rsidRPr="002B7198">
        <w:rPr>
          <w:snapToGrid w:val="0"/>
        </w:rPr>
        <w:t>within 14 days after the Expert has accepted the appointment, the Parties shall submit to the Expert a written report on the dispute;</w:t>
      </w:r>
      <w:bookmarkEnd w:id="26"/>
    </w:p>
    <w:p w14:paraId="58B2A753" w14:textId="77777777" w:rsidR="0070656E" w:rsidRPr="002B7198" w:rsidRDefault="0070656E" w:rsidP="0070656E">
      <w:pPr>
        <w:pStyle w:val="BurnessPaullClauseNumbering3"/>
        <w:rPr>
          <w:snapToGrid w:val="0"/>
        </w:rPr>
      </w:pPr>
      <w:r w:rsidRPr="002B7198">
        <w:rPr>
          <w:snapToGrid w:val="0"/>
        </w:rPr>
        <w:t>both Parties will then afford the Expert all necessary assistance which the Expert requires to consider the dispute;</w:t>
      </w:r>
    </w:p>
    <w:p w14:paraId="58C9F78A" w14:textId="6A8AD648" w:rsidR="0070656E" w:rsidRPr="002B7198" w:rsidRDefault="0070656E" w:rsidP="0070656E">
      <w:pPr>
        <w:pStyle w:val="BurnessPaullClauseNumbering3"/>
        <w:rPr>
          <w:snapToGrid w:val="0"/>
        </w:rPr>
      </w:pPr>
      <w:r w:rsidRPr="002B7198">
        <w:rPr>
          <w:snapToGrid w:val="0"/>
        </w:rPr>
        <w:t>the Expert shall be instructed to deliver his/her determination to the Parties within 14 days after the submission of the written reports pursuant to paragraph</w:t>
      </w:r>
      <w:r>
        <w:rPr>
          <w:snapToGrid w:val="0"/>
        </w:rPr>
        <w:t xml:space="preserve"> </w:t>
      </w:r>
      <w:r>
        <w:rPr>
          <w:snapToGrid w:val="0"/>
        </w:rPr>
        <w:fldChar w:fldCharType="begin"/>
      </w:r>
      <w:r>
        <w:rPr>
          <w:snapToGrid w:val="0"/>
        </w:rPr>
        <w:instrText xml:space="preserve"> REF _Ref482651515 \r \h </w:instrText>
      </w:r>
      <w:r>
        <w:rPr>
          <w:snapToGrid w:val="0"/>
        </w:rPr>
      </w:r>
      <w:r>
        <w:rPr>
          <w:snapToGrid w:val="0"/>
        </w:rPr>
        <w:fldChar w:fldCharType="separate"/>
      </w:r>
      <w:r w:rsidR="00860451">
        <w:rPr>
          <w:snapToGrid w:val="0"/>
        </w:rPr>
        <w:t>9.2.2</w:t>
      </w:r>
      <w:r>
        <w:rPr>
          <w:snapToGrid w:val="0"/>
        </w:rPr>
        <w:fldChar w:fldCharType="end"/>
      </w:r>
      <w:r w:rsidRPr="002B7198">
        <w:rPr>
          <w:snapToGrid w:val="0"/>
        </w:rPr>
        <w:t xml:space="preserve">. </w:t>
      </w:r>
    </w:p>
    <w:p w14:paraId="572A418C" w14:textId="77777777" w:rsidR="0070656E" w:rsidRDefault="0070656E" w:rsidP="0070656E">
      <w:pPr>
        <w:pStyle w:val="BurnessPaullClauseNumbering2"/>
        <w:rPr>
          <w:snapToGrid w:val="0"/>
        </w:rPr>
      </w:pPr>
      <w:r w:rsidRPr="00453B4D">
        <w:rPr>
          <w:snapToGrid w:val="0"/>
        </w:rPr>
        <w:t xml:space="preserve">Save in the case of manifest error, decisions of the Expert shall be final and binding and shall not be subject to appeal. </w:t>
      </w:r>
    </w:p>
    <w:p w14:paraId="0B217E97" w14:textId="12904CA0" w:rsidR="0070656E" w:rsidRDefault="0070656E" w:rsidP="0070656E">
      <w:pPr>
        <w:pStyle w:val="BurnessPaullClauseNumbering2"/>
        <w:rPr>
          <w:snapToGrid w:val="0"/>
        </w:rPr>
      </w:pPr>
      <w:r w:rsidRPr="00453B4D">
        <w:rPr>
          <w:snapToGrid w:val="0"/>
        </w:rPr>
        <w:t xml:space="preserve">The Expert shall have the same powers to require any Party to produce any documents or information to him and the other Party as an arbiter and each Party shall in any event supply to him/her such information which it has and is material to the matter to be resolved and which it could be required to produce. </w:t>
      </w:r>
    </w:p>
    <w:p w14:paraId="65EF88F2" w14:textId="73CB75DE" w:rsidR="0070656E" w:rsidRDefault="0070656E" w:rsidP="0070656E">
      <w:pPr>
        <w:pStyle w:val="BurnessPaullClauseNumbering2"/>
      </w:pPr>
      <w:r w:rsidRPr="00453B4D">
        <w:rPr>
          <w:snapToGrid w:val="0"/>
        </w:rPr>
        <w:t>The fees of the Expert shall be borne by the Parties in such proportion as shall be determined by the Expert having regard (amongst other things) to the conduct of the Parties.</w:t>
      </w:r>
      <w:r>
        <w:t xml:space="preserve"> </w:t>
      </w:r>
    </w:p>
    <w:p w14:paraId="097D5E65" w14:textId="77777777" w:rsidR="004511C8" w:rsidRDefault="004511C8" w:rsidP="00F33F73">
      <w:pPr>
        <w:pStyle w:val="BurnessPaullClauseNumbering1"/>
      </w:pPr>
      <w:r>
        <w:t xml:space="preserve">Publicity </w:t>
      </w:r>
    </w:p>
    <w:p w14:paraId="299B0F0D" w14:textId="5238A768" w:rsidR="004511C8" w:rsidRDefault="004511C8" w:rsidP="00F33F73">
      <w:pPr>
        <w:pStyle w:val="BurnessPaullClauseNumbering2"/>
      </w:pPr>
      <w:r>
        <w:t>You must acknowledge in all publicity materials</w:t>
      </w:r>
      <w:r w:rsidR="00F0465E">
        <w:t>, websites, social media</w:t>
      </w:r>
      <w:r>
        <w:t xml:space="preserve"> and publications relating to the Approved Activities that financial assistance has been received from </w:t>
      </w:r>
      <w:r w:rsidR="00F0465E">
        <w:t xml:space="preserve">Sustrans </w:t>
      </w:r>
      <w:r w:rsidR="0012095C">
        <w:t>and its funders</w:t>
      </w:r>
      <w:r w:rsidR="00DF2B14">
        <w:t>.</w:t>
      </w:r>
      <w:r>
        <w:t xml:space="preserve">   </w:t>
      </w:r>
    </w:p>
    <w:p w14:paraId="3C9D2EB4" w14:textId="0316E29C" w:rsidR="004511C8" w:rsidRDefault="00ED67C2" w:rsidP="00F33F73">
      <w:pPr>
        <w:pStyle w:val="BurnessPaullClauseNumbering2"/>
      </w:pPr>
      <w:r>
        <w:t>Sustrans</w:t>
      </w:r>
      <w:r w:rsidR="00941BBD">
        <w:t xml:space="preserve"> </w:t>
      </w:r>
      <w:r w:rsidR="004511C8">
        <w:t xml:space="preserve">shall be entitled to publicise the detail of the award of the Grant, </w:t>
      </w:r>
      <w:r w:rsidR="00F0465E">
        <w:t xml:space="preserve">progress in respect of the Project, </w:t>
      </w:r>
      <w:r w:rsidR="004511C8">
        <w:t xml:space="preserve">including your name, the amount of the Grant and the name of the </w:t>
      </w:r>
      <w:r w:rsidR="00FE5D5D">
        <w:t>Programme</w:t>
      </w:r>
      <w:r w:rsidR="004511C8">
        <w:t xml:space="preserve">, by any means that </w:t>
      </w:r>
      <w:r>
        <w:t>Sustrans</w:t>
      </w:r>
      <w:r w:rsidR="0012095C">
        <w:t xml:space="preserve"> and its funders</w:t>
      </w:r>
      <w:r w:rsidR="00941BBD">
        <w:t xml:space="preserve"> </w:t>
      </w:r>
      <w:r w:rsidR="004511C8">
        <w:t xml:space="preserve">deem appropriate.  </w:t>
      </w:r>
    </w:p>
    <w:p w14:paraId="11916905" w14:textId="5FA0F824" w:rsidR="006946C1" w:rsidRDefault="006946C1" w:rsidP="00F33F73">
      <w:pPr>
        <w:pStyle w:val="BurnessPaullClauseNumbering2"/>
      </w:pPr>
      <w:r w:rsidRPr="00612F8E">
        <w:t xml:space="preserve">All publicity and marketing materials must include reference to Sustrans </w:t>
      </w:r>
      <w:r w:rsidR="0012095C">
        <w:t>and its funders</w:t>
      </w:r>
      <w:r w:rsidRPr="00612F8E">
        <w:t>, including logos where appropriate.</w:t>
      </w:r>
    </w:p>
    <w:p w14:paraId="6A8E0D6D" w14:textId="47ABD096" w:rsidR="00956A2E" w:rsidRPr="00612F8E" w:rsidRDefault="00956A2E" w:rsidP="00956A2E">
      <w:pPr>
        <w:pStyle w:val="BurnessPaullClauseNumbering2"/>
      </w:pPr>
      <w:r>
        <w:t>You</w:t>
      </w:r>
      <w:r w:rsidRPr="00956A2E">
        <w:t xml:space="preserve"> shall, within </w:t>
      </w:r>
      <w:r w:rsidR="00395884">
        <w:t>8</w:t>
      </w:r>
      <w:r>
        <w:t xml:space="preserve"> weeks</w:t>
      </w:r>
      <w:r w:rsidRPr="00956A2E">
        <w:t xml:space="preserve"> of the date of signing of this </w:t>
      </w:r>
      <w:r w:rsidR="0065503E" w:rsidRPr="00956A2E">
        <w:t>Agreement</w:t>
      </w:r>
      <w:r w:rsidR="0065503E">
        <w:t xml:space="preserve"> </w:t>
      </w:r>
      <w:r w:rsidR="0065503E" w:rsidRPr="00956A2E">
        <w:t>develop</w:t>
      </w:r>
      <w:r w:rsidRPr="00956A2E">
        <w:t xml:space="preserve"> a communications strategy for implementation during the Period</w:t>
      </w:r>
      <w:r w:rsidR="0065503E">
        <w:t xml:space="preserve"> </w:t>
      </w:r>
      <w:r w:rsidR="002002C6">
        <w:t>(which must be approved by Sustrans, in writing, prior to implementation)</w:t>
      </w:r>
      <w:r w:rsidR="002002C6" w:rsidRPr="00956A2E">
        <w:t>,</w:t>
      </w:r>
      <w:r w:rsidRPr="00956A2E">
        <w:t xml:space="preserve"> the object of which is to generate positive publicity and public opinion in respect of the Project</w:t>
      </w:r>
      <w:r>
        <w:t>.</w:t>
      </w:r>
    </w:p>
    <w:p w14:paraId="55C5B389" w14:textId="77777777" w:rsidR="004511C8" w:rsidRDefault="004511C8" w:rsidP="00F33F73">
      <w:pPr>
        <w:pStyle w:val="BurnessPaullClauseNumbering1"/>
      </w:pPr>
      <w:bookmarkStart w:id="27" w:name="_Ref474753001"/>
      <w:r>
        <w:lastRenderedPageBreak/>
        <w:t>Default</w:t>
      </w:r>
      <w:bookmarkEnd w:id="27"/>
    </w:p>
    <w:p w14:paraId="1C857BCB" w14:textId="2532E621" w:rsidR="004511C8" w:rsidRDefault="004511C8" w:rsidP="00F33F73">
      <w:pPr>
        <w:pStyle w:val="BurnessPaullClauseNumbering2"/>
      </w:pPr>
      <w:bookmarkStart w:id="28" w:name="_Ref474750515"/>
      <w:r>
        <w:t xml:space="preserve">If a Default occurs, </w:t>
      </w:r>
      <w:r w:rsidR="00ED67C2">
        <w:t>Sustrans</w:t>
      </w:r>
      <w:r>
        <w:t xml:space="preserve"> may at any time during the Period </w:t>
      </w:r>
      <w:r w:rsidR="00A97598">
        <w:t xml:space="preserve">determine to </w:t>
      </w:r>
      <w:r w:rsidR="00A650BA">
        <w:t xml:space="preserve">revoke the approval, </w:t>
      </w:r>
      <w:r>
        <w:t>re-assess, vary, make a deduction from, withhold</w:t>
      </w:r>
      <w:r w:rsidR="00CD3B1C">
        <w:t xml:space="preserve">, </w:t>
      </w:r>
      <w:r>
        <w:t>or require immediate repayment of the Grant or any part of it.</w:t>
      </w:r>
      <w:bookmarkEnd w:id="28"/>
      <w:r>
        <w:t xml:space="preserve">  </w:t>
      </w:r>
    </w:p>
    <w:p w14:paraId="47EAD93C" w14:textId="6F93A2CC" w:rsidR="004511C8" w:rsidRDefault="004511C8" w:rsidP="00F33F73">
      <w:pPr>
        <w:pStyle w:val="BurnessPaullClauseNumbering2"/>
      </w:pPr>
      <w:bookmarkStart w:id="29" w:name="_Ref474750633"/>
      <w:r>
        <w:t xml:space="preserve">If </w:t>
      </w:r>
      <w:r w:rsidR="00ED67C2">
        <w:t>Sustrans</w:t>
      </w:r>
      <w:r>
        <w:t xml:space="preserve"> intend</w:t>
      </w:r>
      <w:r w:rsidR="006E1FC9">
        <w:t>s</w:t>
      </w:r>
      <w:r>
        <w:t xml:space="preserve"> to exercise </w:t>
      </w:r>
      <w:r w:rsidR="006E1FC9">
        <w:t xml:space="preserve">its </w:t>
      </w:r>
      <w:r>
        <w:t xml:space="preserve">rights under Clause </w:t>
      </w:r>
      <w:r w:rsidR="00843E15">
        <w:fldChar w:fldCharType="begin"/>
      </w:r>
      <w:r w:rsidR="006E1FC9">
        <w:instrText xml:space="preserve"> REF _Ref474750515 \r \h </w:instrText>
      </w:r>
      <w:r w:rsidR="00843E15">
        <w:fldChar w:fldCharType="separate"/>
      </w:r>
      <w:r w:rsidR="00860451">
        <w:t>11.1</w:t>
      </w:r>
      <w:r w:rsidR="00843E15">
        <w:fldChar w:fldCharType="end"/>
      </w:r>
      <w:r w:rsidR="006E1FC9">
        <w:t>, it</w:t>
      </w:r>
      <w:r>
        <w:t xml:space="preserve"> shall first give notice to you of </w:t>
      </w:r>
      <w:r w:rsidR="006E1FC9">
        <w:t>its</w:t>
      </w:r>
      <w:r>
        <w:t xml:space="preserve"> intention to do so</w:t>
      </w:r>
      <w:r w:rsidR="006E1FC9">
        <w:t xml:space="preserve"> in writing</w:t>
      </w:r>
      <w:r>
        <w:t xml:space="preserve"> and allow you a reasonable period of time </w:t>
      </w:r>
      <w:r w:rsidR="00F0465E">
        <w:t xml:space="preserve">(as specified in the notice) </w:t>
      </w:r>
      <w:r>
        <w:t>in which to make representations</w:t>
      </w:r>
      <w:r w:rsidR="007E6A0C">
        <w:t xml:space="preserve"> and/or propose a remedial plan</w:t>
      </w:r>
      <w:r>
        <w:t xml:space="preserve">, which </w:t>
      </w:r>
      <w:r w:rsidR="00ED67C2">
        <w:t>Sustrans</w:t>
      </w:r>
      <w:r w:rsidR="006E1FC9">
        <w:t xml:space="preserve"> </w:t>
      </w:r>
      <w:r w:rsidR="006C5126">
        <w:t>shall</w:t>
      </w:r>
      <w:r>
        <w:t xml:space="preserve"> give due consideration to, before exercising </w:t>
      </w:r>
      <w:r w:rsidR="00A97598">
        <w:t>its</w:t>
      </w:r>
      <w:r>
        <w:t xml:space="preserve"> rights under Clause </w:t>
      </w:r>
      <w:r w:rsidR="00843E15">
        <w:fldChar w:fldCharType="begin"/>
      </w:r>
      <w:r w:rsidR="00A97598">
        <w:instrText xml:space="preserve"> REF _Ref474750515 \r \h </w:instrText>
      </w:r>
      <w:r w:rsidR="00843E15">
        <w:fldChar w:fldCharType="separate"/>
      </w:r>
      <w:r w:rsidR="00860451">
        <w:t>11.1</w:t>
      </w:r>
      <w:r w:rsidR="00843E15">
        <w:fldChar w:fldCharType="end"/>
      </w:r>
      <w:r>
        <w:t>.</w:t>
      </w:r>
      <w:bookmarkEnd w:id="29"/>
      <w:r>
        <w:t xml:space="preserve">  </w:t>
      </w:r>
    </w:p>
    <w:p w14:paraId="179CBF5F" w14:textId="0DD97202" w:rsidR="00A97598" w:rsidRDefault="00A97598" w:rsidP="00F33F73">
      <w:pPr>
        <w:pStyle w:val="BurnessPaullClauseNumbering2"/>
      </w:pPr>
      <w:r>
        <w:t>If, on the expiry of the per</w:t>
      </w:r>
      <w:r w:rsidR="00C7365C">
        <w:t>iod referred to in C</w:t>
      </w:r>
      <w:r>
        <w:t xml:space="preserve">lause </w:t>
      </w:r>
      <w:r w:rsidR="00843E15">
        <w:fldChar w:fldCharType="begin"/>
      </w:r>
      <w:r>
        <w:instrText xml:space="preserve"> REF _Ref474750633 \r \h </w:instrText>
      </w:r>
      <w:r w:rsidR="00843E15">
        <w:fldChar w:fldCharType="separate"/>
      </w:r>
      <w:r w:rsidR="00860451">
        <w:t>11.2</w:t>
      </w:r>
      <w:r w:rsidR="00843E15">
        <w:fldChar w:fldCharType="end"/>
      </w:r>
      <w:r>
        <w:t xml:space="preserve">, </w:t>
      </w:r>
      <w:r w:rsidR="00ED67C2">
        <w:t>Sustrans</w:t>
      </w:r>
      <w:r>
        <w:t xml:space="preserve"> has not received any written representations </w:t>
      </w:r>
      <w:r w:rsidR="007E6A0C">
        <w:t xml:space="preserve">or remedial plan </w:t>
      </w:r>
      <w:r>
        <w:t xml:space="preserve">from you, it may make the determination as proposed. </w:t>
      </w:r>
    </w:p>
    <w:p w14:paraId="73665A8D" w14:textId="2A838983" w:rsidR="004511C8" w:rsidRDefault="004511C8" w:rsidP="00F33F73">
      <w:pPr>
        <w:pStyle w:val="BurnessPaullClauseNumbering2"/>
      </w:pPr>
      <w:r>
        <w:t xml:space="preserve">A certificate by </w:t>
      </w:r>
      <w:r w:rsidR="00ED67C2">
        <w:t>Sustrans</w:t>
      </w:r>
      <w:r>
        <w:t xml:space="preserve"> setting out the amount of the Grant due to be repaid will, in the absence of manifest error, be conclusive evidence of the sum to be repaid. </w:t>
      </w:r>
    </w:p>
    <w:p w14:paraId="38ACD885" w14:textId="77777777" w:rsidR="004511C8" w:rsidRDefault="004511C8" w:rsidP="00F33F73">
      <w:pPr>
        <w:pStyle w:val="BurnessPaullClauseNumbering2"/>
      </w:pPr>
      <w:r>
        <w:t>Each of the follo</w:t>
      </w:r>
      <w:r w:rsidR="00F33F73">
        <w:t>wing events shall be a Default:</w:t>
      </w:r>
    </w:p>
    <w:p w14:paraId="59FB458D" w14:textId="77777777" w:rsidR="004511C8" w:rsidRPr="00F33F73" w:rsidRDefault="004511C8" w:rsidP="00F33F73">
      <w:pPr>
        <w:pStyle w:val="BurnessPaullClauseNumbering3"/>
        <w:keepNext/>
        <w:rPr>
          <w:b/>
        </w:rPr>
      </w:pPr>
      <w:bookmarkStart w:id="30" w:name="_Ref474750994"/>
      <w:r w:rsidRPr="00F33F73">
        <w:rPr>
          <w:b/>
        </w:rPr>
        <w:t>Non-Payment</w:t>
      </w:r>
      <w:bookmarkEnd w:id="30"/>
    </w:p>
    <w:p w14:paraId="17A806E5" w14:textId="3D5C5EEF" w:rsidR="004511C8" w:rsidRDefault="004511C8" w:rsidP="00F33F73">
      <w:pPr>
        <w:pStyle w:val="BodyText30"/>
      </w:pPr>
      <w:r>
        <w:t>Your failure (</w:t>
      </w:r>
      <w:proofErr w:type="spellStart"/>
      <w:r>
        <w:t>i</w:t>
      </w:r>
      <w:proofErr w:type="spellEnd"/>
      <w:r>
        <w:t>) to make any repayment required in terms of the Agreement; or (ii) to pay any other monies due under the Agreement</w:t>
      </w:r>
      <w:r w:rsidR="00F72317">
        <w:t>,</w:t>
      </w:r>
      <w:r>
        <w:t xml:space="preserve"> within 14 days of the due date.</w:t>
      </w:r>
    </w:p>
    <w:p w14:paraId="241D3C69" w14:textId="77777777" w:rsidR="004511C8" w:rsidRPr="00F33F73" w:rsidRDefault="004511C8" w:rsidP="00F33F73">
      <w:pPr>
        <w:pStyle w:val="BurnessPaullClauseNumbering3"/>
        <w:keepNext/>
        <w:rPr>
          <w:b/>
        </w:rPr>
      </w:pPr>
      <w:r w:rsidRPr="00F33F73">
        <w:rPr>
          <w:b/>
        </w:rPr>
        <w:t>Breach of Other Obligations</w:t>
      </w:r>
    </w:p>
    <w:p w14:paraId="10A34AFC" w14:textId="4E8CAF53" w:rsidR="004511C8" w:rsidRDefault="004511C8" w:rsidP="00F33F73">
      <w:pPr>
        <w:pStyle w:val="BodyText30"/>
      </w:pPr>
      <w:r>
        <w:t xml:space="preserve">Your failure to comply with the provisions of the Agreement (other than non-payment referred to in Clause </w:t>
      </w:r>
      <w:r w:rsidR="00843E15">
        <w:fldChar w:fldCharType="begin"/>
      </w:r>
      <w:r w:rsidR="00A650BA">
        <w:instrText xml:space="preserve"> REF _Ref474750994 \r \h </w:instrText>
      </w:r>
      <w:r w:rsidR="00843E15">
        <w:fldChar w:fldCharType="separate"/>
      </w:r>
      <w:r w:rsidR="00860451">
        <w:t>11.5.1</w:t>
      </w:r>
      <w:r w:rsidR="00843E15">
        <w:fldChar w:fldCharType="end"/>
      </w:r>
      <w:r>
        <w:t xml:space="preserve">) within </w:t>
      </w:r>
      <w:r w:rsidR="007E6A0C">
        <w:t xml:space="preserve">such </w:t>
      </w:r>
      <w:r>
        <w:t xml:space="preserve">a reasonable </w:t>
      </w:r>
      <w:proofErr w:type="gramStart"/>
      <w:r>
        <w:t>period of time</w:t>
      </w:r>
      <w:proofErr w:type="gramEnd"/>
      <w:r>
        <w:t xml:space="preserve"> as </w:t>
      </w:r>
      <w:r w:rsidR="00ED67C2">
        <w:t>Sustrans</w:t>
      </w:r>
      <w:r w:rsidR="00A650BA">
        <w:t xml:space="preserve"> </w:t>
      </w:r>
      <w:r>
        <w:t xml:space="preserve">may stipulate, having regard to the circumstances. </w:t>
      </w:r>
    </w:p>
    <w:p w14:paraId="638059EB" w14:textId="77777777" w:rsidR="004511C8" w:rsidRPr="00F33F73" w:rsidRDefault="004511C8" w:rsidP="00F33F73">
      <w:pPr>
        <w:pStyle w:val="BurnessPaullClauseNumbering3"/>
        <w:keepNext/>
        <w:rPr>
          <w:b/>
        </w:rPr>
      </w:pPr>
      <w:r w:rsidRPr="00F33F73">
        <w:rPr>
          <w:b/>
        </w:rPr>
        <w:t>Misrepresentation</w:t>
      </w:r>
    </w:p>
    <w:p w14:paraId="4E068B4D" w14:textId="7640C48B" w:rsidR="004511C8" w:rsidRDefault="004511C8" w:rsidP="00F33F73">
      <w:pPr>
        <w:pStyle w:val="BodyText30"/>
      </w:pPr>
      <w:r>
        <w:t xml:space="preserve">Without prejudice to any criminal prosecution that may be initiated, if anything in the Application, the Agreement, or any information, documents or records submitted </w:t>
      </w:r>
      <w:r w:rsidR="007E6A0C">
        <w:t>in connection with the Project</w:t>
      </w:r>
      <w:r>
        <w:t xml:space="preserve"> proves to be misleading or false in any respect (whether such statement is made intentionally, recklessly or negligently).</w:t>
      </w:r>
    </w:p>
    <w:p w14:paraId="6C1AD745" w14:textId="77777777" w:rsidR="004511C8" w:rsidRPr="00F33F73" w:rsidRDefault="004511C8" w:rsidP="00F33F73">
      <w:pPr>
        <w:pStyle w:val="BurnessPaullClauseNumbering3"/>
        <w:keepNext/>
        <w:rPr>
          <w:b/>
        </w:rPr>
      </w:pPr>
      <w:r w:rsidRPr="00F33F73">
        <w:rPr>
          <w:b/>
        </w:rPr>
        <w:t>Unenforceability</w:t>
      </w:r>
    </w:p>
    <w:p w14:paraId="5CC16B26" w14:textId="77777777" w:rsidR="004511C8" w:rsidRDefault="004511C8" w:rsidP="00F33F73">
      <w:pPr>
        <w:pStyle w:val="BodyText30"/>
      </w:pPr>
      <w:r>
        <w:t>T</w:t>
      </w:r>
      <w:r w:rsidR="00F33F73">
        <w:t>he Agreement is (</w:t>
      </w:r>
      <w:proofErr w:type="spellStart"/>
      <w:r w:rsidR="00F33F73">
        <w:t>i</w:t>
      </w:r>
      <w:proofErr w:type="spellEnd"/>
      <w:r w:rsidR="00F33F73">
        <w:t>) terminated;</w:t>
      </w:r>
      <w:r>
        <w:t xml:space="preserve"> (ii) frustrated; or declared void or unenforceable by any court of competent jurisdiction; or is claimed to be void or unenforceable by you.</w:t>
      </w:r>
    </w:p>
    <w:p w14:paraId="03387F07" w14:textId="3B03123F" w:rsidR="004511C8" w:rsidRPr="00F33F73" w:rsidRDefault="004511C8" w:rsidP="00F33F73">
      <w:pPr>
        <w:pStyle w:val="BurnessPaullClauseNumbering3"/>
        <w:keepNext/>
        <w:rPr>
          <w:b/>
        </w:rPr>
      </w:pPr>
      <w:r w:rsidRPr="00F33F73">
        <w:rPr>
          <w:b/>
        </w:rPr>
        <w:lastRenderedPageBreak/>
        <w:t>Insolvency Proceedings</w:t>
      </w:r>
    </w:p>
    <w:p w14:paraId="24FAAF93" w14:textId="402E63D5" w:rsidR="00486E61" w:rsidRDefault="00486E61" w:rsidP="00F33F73">
      <w:pPr>
        <w:pStyle w:val="BodyText30"/>
      </w:pPr>
      <w:r w:rsidRPr="003514DD">
        <w:t xml:space="preserve">You are sequestrated, become apparently insolvent or enter into a trust deed for the benefit of your creditors or an administrator or trustee is appointed to manage your affairs or being a company you pass a resolution to  be wound up, go into liquidation, whether voluntary or compulsory (other than a voluntary liquidation of a solvent company for the purposes of amalgamation or reconstruction) or circumstances arise that would enable a court to make a winding up order or you are unable to pay your debts within the meaning of section 123 of the Insolvency Act 1986 or a receiver or administrator is appointed or an administration order is made or circumstances arise that would entitle a court or creditor to appoint such a receiver or administrator.  </w:t>
      </w:r>
    </w:p>
    <w:p w14:paraId="78C79BAF" w14:textId="77777777" w:rsidR="004511C8" w:rsidRPr="00F33F73" w:rsidRDefault="004511C8" w:rsidP="00F33F73">
      <w:pPr>
        <w:pStyle w:val="BurnessPaullClauseNumbering3"/>
        <w:keepNext/>
        <w:rPr>
          <w:b/>
        </w:rPr>
      </w:pPr>
      <w:r w:rsidRPr="00F33F73">
        <w:rPr>
          <w:b/>
        </w:rPr>
        <w:t>Litigation</w:t>
      </w:r>
    </w:p>
    <w:p w14:paraId="1CAC86FB" w14:textId="06E5EC98" w:rsidR="004511C8" w:rsidRDefault="004511C8" w:rsidP="00F33F73">
      <w:pPr>
        <w:pStyle w:val="BodyText30"/>
      </w:pPr>
      <w:r>
        <w:t xml:space="preserve">Any legal proceedings are initiated which, if adversely determined </w:t>
      </w:r>
      <w:r w:rsidR="007E6A0C">
        <w:t>are likely (in the assessment of Sustrans) to</w:t>
      </w:r>
      <w:r>
        <w:t xml:space="preserve"> have an adverse </w:t>
      </w:r>
      <w:r w:rsidR="00600B4E">
        <w:t>e</w:t>
      </w:r>
      <w:r>
        <w:t>ffect on your ability to comply with your obligations under the Agreement.</w:t>
      </w:r>
    </w:p>
    <w:p w14:paraId="21C30F25" w14:textId="77777777" w:rsidR="004511C8" w:rsidRPr="00F33F73" w:rsidRDefault="004511C8" w:rsidP="00F33F73">
      <w:pPr>
        <w:pStyle w:val="BurnessPaullClauseNumbering3"/>
        <w:keepNext/>
        <w:rPr>
          <w:b/>
        </w:rPr>
      </w:pPr>
      <w:r w:rsidRPr="00F33F73">
        <w:rPr>
          <w:b/>
        </w:rPr>
        <w:t>Unlawfulness</w:t>
      </w:r>
    </w:p>
    <w:p w14:paraId="5328CE9D" w14:textId="77777777" w:rsidR="004511C8" w:rsidRDefault="004511C8" w:rsidP="00F33F73">
      <w:pPr>
        <w:pStyle w:val="BodyText30"/>
      </w:pPr>
      <w:r>
        <w:t xml:space="preserve">It is or becomes unlawful for you to perform any of your obligations under the Agreement. </w:t>
      </w:r>
    </w:p>
    <w:p w14:paraId="5F8B4482" w14:textId="77777777" w:rsidR="004511C8" w:rsidRPr="00F33F73" w:rsidRDefault="004511C8" w:rsidP="00F33F73">
      <w:pPr>
        <w:pStyle w:val="BurnessPaullClauseNumbering3"/>
        <w:keepNext/>
        <w:rPr>
          <w:b/>
        </w:rPr>
      </w:pPr>
      <w:r w:rsidRPr="00F33F73">
        <w:rPr>
          <w:b/>
        </w:rPr>
        <w:t>Damage</w:t>
      </w:r>
    </w:p>
    <w:p w14:paraId="7CD02982" w14:textId="405A6ED5" w:rsidR="004511C8" w:rsidRDefault="00817C04" w:rsidP="00F33F73">
      <w:pPr>
        <w:pStyle w:val="BodyText30"/>
      </w:pPr>
      <w:r>
        <w:t>A</w:t>
      </w:r>
      <w:r w:rsidR="00A650BA">
        <w:t xml:space="preserve">ny </w:t>
      </w:r>
      <w:r w:rsidR="004511C8">
        <w:t>of the assets in respect of which the Grant has been paid are destroyed and (</w:t>
      </w:r>
      <w:proofErr w:type="spellStart"/>
      <w:r w:rsidR="004511C8">
        <w:t>i</w:t>
      </w:r>
      <w:proofErr w:type="spellEnd"/>
      <w:r w:rsidR="004511C8">
        <w:t xml:space="preserve">) no insurance proceeds are available; or (ii) </w:t>
      </w:r>
      <w:r w:rsidR="00ED67C2">
        <w:t>Sustrans</w:t>
      </w:r>
      <w:r w:rsidR="004511C8">
        <w:t xml:space="preserve"> agree</w:t>
      </w:r>
      <w:r w:rsidR="00A650BA">
        <w:t>s</w:t>
      </w:r>
      <w:r w:rsidR="004511C8">
        <w:t xml:space="preserve"> that the assets cannot be reinstated. </w:t>
      </w:r>
    </w:p>
    <w:p w14:paraId="58D54AD9" w14:textId="77777777" w:rsidR="004511C8" w:rsidRPr="00F33F73" w:rsidRDefault="004511C8" w:rsidP="00F33F73">
      <w:pPr>
        <w:pStyle w:val="BurnessPaullClauseNumbering3"/>
        <w:keepNext/>
        <w:rPr>
          <w:b/>
        </w:rPr>
      </w:pPr>
      <w:r w:rsidRPr="00F33F73">
        <w:rPr>
          <w:b/>
        </w:rPr>
        <w:t>Termination</w:t>
      </w:r>
    </w:p>
    <w:p w14:paraId="09A552F5" w14:textId="77777777" w:rsidR="004511C8" w:rsidRDefault="004511C8" w:rsidP="00F33F73">
      <w:pPr>
        <w:pStyle w:val="BodyText30"/>
      </w:pPr>
      <w:r>
        <w:t xml:space="preserve">You terminate the Agreement other than by reason of an event of Force Majeure.  </w:t>
      </w:r>
    </w:p>
    <w:p w14:paraId="266C389A" w14:textId="77777777" w:rsidR="004511C8" w:rsidRPr="00612F8E" w:rsidRDefault="00A650BA" w:rsidP="00F33F73">
      <w:pPr>
        <w:pStyle w:val="BurnessPaullClauseNumbering3"/>
        <w:keepNext/>
        <w:rPr>
          <w:b/>
        </w:rPr>
      </w:pPr>
      <w:r w:rsidRPr="00612F8E">
        <w:rPr>
          <w:b/>
        </w:rPr>
        <w:t xml:space="preserve">Material </w:t>
      </w:r>
      <w:r w:rsidR="004511C8" w:rsidRPr="00612F8E">
        <w:rPr>
          <w:b/>
        </w:rPr>
        <w:t xml:space="preserve">Change </w:t>
      </w:r>
    </w:p>
    <w:p w14:paraId="20C43D3F" w14:textId="256DF1E5" w:rsidR="00A650BA" w:rsidRPr="00F33F73" w:rsidRDefault="00A650BA" w:rsidP="004D3211">
      <w:pPr>
        <w:pStyle w:val="BurnessPaullClauseNumbering2"/>
        <w:numPr>
          <w:ilvl w:val="0"/>
          <w:numId w:val="0"/>
        </w:numPr>
        <w:ind w:left="1701"/>
      </w:pPr>
      <w:r>
        <w:t>There has been a material</w:t>
      </w:r>
      <w:r w:rsidR="003A2F44">
        <w:t>ly adverse</w:t>
      </w:r>
      <w:r>
        <w:t xml:space="preserve"> change in the nature, scale, costs or timing of the Project </w:t>
      </w:r>
      <w:r w:rsidR="004C6732">
        <w:t>(including, without limitation, a change to the Approved Activities</w:t>
      </w:r>
      <w:r w:rsidR="0034521D">
        <w:t xml:space="preserve"> and/or the Specification Drawing</w:t>
      </w:r>
      <w:r w:rsidR="00DA4DDB">
        <w:t>(</w:t>
      </w:r>
      <w:r w:rsidR="0034521D">
        <w:t>s</w:t>
      </w:r>
      <w:r w:rsidR="00DA4DDB">
        <w:t>)</w:t>
      </w:r>
      <w:r w:rsidR="004C6732">
        <w:t xml:space="preserve">) </w:t>
      </w:r>
      <w:r>
        <w:t xml:space="preserve">and </w:t>
      </w:r>
      <w:r w:rsidR="004D3211">
        <w:t xml:space="preserve">no request </w:t>
      </w:r>
      <w:r w:rsidR="004C6732">
        <w:t xml:space="preserve">for a </w:t>
      </w:r>
      <w:r w:rsidR="008F232B">
        <w:t>Change Control</w:t>
      </w:r>
      <w:r w:rsidR="004D3211">
        <w:t xml:space="preserve"> has been approved by </w:t>
      </w:r>
      <w:r w:rsidR="00ED67C2">
        <w:t>Sustrans</w:t>
      </w:r>
      <w:r w:rsidR="004D3211">
        <w:t>.</w:t>
      </w:r>
    </w:p>
    <w:p w14:paraId="106460C1" w14:textId="1F288DD7" w:rsidR="004511C8" w:rsidRDefault="004511C8" w:rsidP="00F33F73">
      <w:pPr>
        <w:pStyle w:val="BurnessPaullClauseNumbering2"/>
      </w:pPr>
      <w:r>
        <w:t xml:space="preserve">You will be responsible for paying all costs incurred by </w:t>
      </w:r>
      <w:r w:rsidR="00ED67C2">
        <w:t>Sustrans</w:t>
      </w:r>
      <w:r>
        <w:t xml:space="preserve"> in enforcement of the Agreement against you in the event of a Default including, but not limited to, all fees of agents, solicitors, surveyors and accountants employed by </w:t>
      </w:r>
      <w:r w:rsidR="00ED67C2">
        <w:t>Sustrans</w:t>
      </w:r>
      <w:r>
        <w:t xml:space="preserve">. </w:t>
      </w:r>
    </w:p>
    <w:p w14:paraId="2EBC0D8A" w14:textId="178F98F6" w:rsidR="004511C8" w:rsidRDefault="00AF7389" w:rsidP="00F33F73">
      <w:pPr>
        <w:pStyle w:val="BurnessPaullClauseNumbering1"/>
      </w:pPr>
      <w:r>
        <w:lastRenderedPageBreak/>
        <w:t xml:space="preserve">clawback and </w:t>
      </w:r>
      <w:r w:rsidR="003A0B7F">
        <w:t>disposal of assets</w:t>
      </w:r>
    </w:p>
    <w:p w14:paraId="267926E6" w14:textId="77777777" w:rsidR="0022067C" w:rsidRDefault="00AF7389" w:rsidP="0022067C">
      <w:pPr>
        <w:pStyle w:val="BurnessPaullClauseNumbering2"/>
      </w:pPr>
      <w:r>
        <w:t xml:space="preserve">You agree that </w:t>
      </w:r>
      <w:r w:rsidR="00B35F1E">
        <w:t>if</w:t>
      </w:r>
      <w:r w:rsidR="0022067C">
        <w:t>:</w:t>
      </w:r>
    </w:p>
    <w:p w14:paraId="0E6A3740" w14:textId="56E372D2" w:rsidR="0022067C" w:rsidRDefault="00B35F1E" w:rsidP="0022067C">
      <w:pPr>
        <w:pStyle w:val="BurnessPaullClauseNumbering3"/>
      </w:pPr>
      <w:r>
        <w:t>there is a</w:t>
      </w:r>
      <w:r w:rsidR="00AF7389" w:rsidRPr="007C04C6">
        <w:t xml:space="preserve"> breach of any of the warranties </w:t>
      </w:r>
      <w:r w:rsidR="00F72317">
        <w:t xml:space="preserve">and representations </w:t>
      </w:r>
      <w:r w:rsidR="00AF7389">
        <w:t xml:space="preserve">at Clause </w:t>
      </w:r>
      <w:r w:rsidR="00843E15">
        <w:fldChar w:fldCharType="begin"/>
      </w:r>
      <w:r w:rsidR="00AF7389">
        <w:instrText xml:space="preserve"> REF _Ref474834860 \r \h </w:instrText>
      </w:r>
      <w:r w:rsidR="00843E15">
        <w:fldChar w:fldCharType="separate"/>
      </w:r>
      <w:r w:rsidR="00860451">
        <w:t>7</w:t>
      </w:r>
      <w:r w:rsidR="00843E15">
        <w:fldChar w:fldCharType="end"/>
      </w:r>
      <w:r w:rsidR="0018068F">
        <w:t>;</w:t>
      </w:r>
      <w:r w:rsidR="0022067C">
        <w:t xml:space="preserve"> and/or</w:t>
      </w:r>
    </w:p>
    <w:p w14:paraId="007734FD" w14:textId="72F546EC" w:rsidR="00C06334" w:rsidRPr="00DB40C1" w:rsidRDefault="00AD1BE8" w:rsidP="00C06334">
      <w:pPr>
        <w:pStyle w:val="BurnessPaullClauseNumbering3"/>
      </w:pPr>
      <w:bookmarkStart w:id="31" w:name="_Ref492894209"/>
      <w:r w:rsidRPr="00DB40C1">
        <w:t xml:space="preserve">you discontinue the whole or a substantial part of the Project or make any alteration that is, in </w:t>
      </w:r>
      <w:proofErr w:type="spellStart"/>
      <w:r w:rsidRPr="00DB40C1">
        <w:t>Sustrans’s</w:t>
      </w:r>
      <w:proofErr w:type="spellEnd"/>
      <w:r w:rsidRPr="00DB40C1">
        <w:t xml:space="preserve"> reasonable opinion, a material alteration to the character of the Project or Project Area</w:t>
      </w:r>
      <w:r w:rsidR="00600B4E">
        <w:t>.</w:t>
      </w:r>
      <w:r w:rsidRPr="00DB40C1">
        <w:t xml:space="preserve"> </w:t>
      </w:r>
      <w:bookmarkEnd w:id="31"/>
    </w:p>
    <w:p w14:paraId="293692D0" w14:textId="2CA88F0B" w:rsidR="008F52C7" w:rsidRDefault="00AF7389" w:rsidP="00C06334">
      <w:pPr>
        <w:pStyle w:val="BodyText1"/>
      </w:pPr>
      <w:r w:rsidRPr="007C04C6">
        <w:t xml:space="preserve">then </w:t>
      </w:r>
      <w:r>
        <w:t>you</w:t>
      </w:r>
      <w:r w:rsidRPr="007C04C6">
        <w:t xml:space="preserve"> may be required to repay all or part of the </w:t>
      </w:r>
      <w:r>
        <w:t>Grant</w:t>
      </w:r>
      <w:r w:rsidRPr="007C04C6">
        <w:t xml:space="preserve"> to the extent t</w:t>
      </w:r>
      <w:r>
        <w:t>hat it has been paid out, with i</w:t>
      </w:r>
      <w:r w:rsidRPr="007C04C6">
        <w:t>nterest</w:t>
      </w:r>
      <w:r w:rsidR="00B35F1E">
        <w:t xml:space="preserve"> at the Interest Rate</w:t>
      </w:r>
      <w:r w:rsidRPr="007C04C6">
        <w:t>.</w:t>
      </w:r>
    </w:p>
    <w:p w14:paraId="4A71C20E" w14:textId="4B2F7253" w:rsidR="003A0B7F" w:rsidRDefault="00E64D2E" w:rsidP="003A0B7F">
      <w:pPr>
        <w:pStyle w:val="BurnessPaullClauseNumbering2"/>
      </w:pPr>
      <w:r>
        <w:t xml:space="preserve">Without prejudice to the generality of Clause </w:t>
      </w:r>
      <w:r>
        <w:fldChar w:fldCharType="begin"/>
      </w:r>
      <w:r>
        <w:instrText xml:space="preserve"> REF _Ref492894209 \r \h </w:instrText>
      </w:r>
      <w:r>
        <w:fldChar w:fldCharType="separate"/>
      </w:r>
      <w:r w:rsidR="00860451">
        <w:t>12.1.2</w:t>
      </w:r>
      <w:r>
        <w:fldChar w:fldCharType="end"/>
      </w:r>
      <w:r>
        <w:t>, y</w:t>
      </w:r>
      <w:r w:rsidR="003A0B7F">
        <w:t xml:space="preserve">ou shall not, without prior written consent of Sustrans, dispose of any asset funded, in part or in whole, with Grant funds within 15 years of the asset being acquired or developed. During that period Sustrans shall be entitled to the proceeds of the disposal – or the relevant proportion of the proceeds based on the percentage of grant funding used in connection with the acquisition or improvement of the asset against the whole proceeds. Sustrans shall also be entitled to the relevant proportion of any proceeds resulting from any provision included as a condition of sale. </w:t>
      </w:r>
    </w:p>
    <w:p w14:paraId="159A7E2E" w14:textId="77777777" w:rsidR="004511C8" w:rsidRDefault="004511C8" w:rsidP="00F33F73">
      <w:pPr>
        <w:pStyle w:val="BurnessPaullClauseNumbering1"/>
      </w:pPr>
      <w:r>
        <w:t>Overpayments</w:t>
      </w:r>
    </w:p>
    <w:p w14:paraId="62E76C45" w14:textId="685ABC1D" w:rsidR="004511C8" w:rsidRDefault="004511C8" w:rsidP="00F33F73">
      <w:pPr>
        <w:pStyle w:val="BurnessPaullClauseNumbering2"/>
      </w:pPr>
      <w:r>
        <w:t xml:space="preserve">If </w:t>
      </w:r>
      <w:r w:rsidR="00ED67C2">
        <w:t>Sustrans</w:t>
      </w:r>
      <w:r w:rsidR="000669F7">
        <w:t xml:space="preserve"> has</w:t>
      </w:r>
      <w:r>
        <w:t xml:space="preserve"> made an </w:t>
      </w:r>
      <w:r w:rsidR="00E55E7B">
        <w:t>O</w:t>
      </w:r>
      <w:r>
        <w:t>verpayment in respect of the Grant</w:t>
      </w:r>
      <w:r w:rsidR="00CC2F97">
        <w:t xml:space="preserve"> </w:t>
      </w:r>
      <w:r w:rsidR="003C0042">
        <w:t>(</w:t>
      </w:r>
      <w:r w:rsidR="00CC2F97">
        <w:t>or any instalment of the Grant</w:t>
      </w:r>
      <w:r w:rsidR="003C0042">
        <w:t>, as the case may be)</w:t>
      </w:r>
      <w:r w:rsidR="00F33F73">
        <w:t>:</w:t>
      </w:r>
    </w:p>
    <w:p w14:paraId="633190CB" w14:textId="77777777" w:rsidR="004511C8" w:rsidRDefault="004511C8" w:rsidP="00F33F73">
      <w:pPr>
        <w:pStyle w:val="BurnessPaullClauseNumbering3"/>
      </w:pPr>
      <w:bookmarkStart w:id="32" w:name="_Ref474752446"/>
      <w:r>
        <w:t xml:space="preserve">you will be obliged to repay such </w:t>
      </w:r>
      <w:r w:rsidR="00E55E7B">
        <w:t>O</w:t>
      </w:r>
      <w:r>
        <w:t>verpayment; or</w:t>
      </w:r>
      <w:bookmarkEnd w:id="32"/>
      <w:r>
        <w:t xml:space="preserve"> </w:t>
      </w:r>
    </w:p>
    <w:p w14:paraId="7F8CB401" w14:textId="144BCCE5" w:rsidR="004511C8" w:rsidRDefault="000669F7" w:rsidP="00F33F73">
      <w:pPr>
        <w:pStyle w:val="BurnessPaullClauseNumbering3"/>
      </w:pPr>
      <w:bookmarkStart w:id="33" w:name="_Ref474752081"/>
      <w:r>
        <w:t>at its</w:t>
      </w:r>
      <w:r w:rsidR="004511C8">
        <w:t xml:space="preserve"> option, </w:t>
      </w:r>
      <w:r w:rsidR="00ED67C2">
        <w:t>Sustrans</w:t>
      </w:r>
      <w:r w:rsidR="004511C8">
        <w:t xml:space="preserve"> may deduct the amount of such </w:t>
      </w:r>
      <w:r w:rsidR="00E55E7B">
        <w:t>O</w:t>
      </w:r>
      <w:r w:rsidR="004511C8">
        <w:t>verpayment from the next payment or payments of the Grant.</w:t>
      </w:r>
      <w:bookmarkEnd w:id="33"/>
      <w:r w:rsidR="004511C8">
        <w:t xml:space="preserve">  </w:t>
      </w:r>
    </w:p>
    <w:p w14:paraId="53E278A8" w14:textId="7D3C31BD" w:rsidR="004511C8" w:rsidRDefault="004511C8" w:rsidP="00F33F73">
      <w:pPr>
        <w:pStyle w:val="BurnessPaullClauseNumbering2"/>
      </w:pPr>
      <w:r>
        <w:t xml:space="preserve">Unless the </w:t>
      </w:r>
      <w:r w:rsidR="00E55E7B">
        <w:t>O</w:t>
      </w:r>
      <w:r>
        <w:t xml:space="preserve">verpayment was made as a result of an error by </w:t>
      </w:r>
      <w:r w:rsidR="00ED67C2">
        <w:t>Sustrans</w:t>
      </w:r>
      <w:r>
        <w:t xml:space="preserve">, you will be obliged to pay (or </w:t>
      </w:r>
      <w:r w:rsidR="00ED67C2">
        <w:t>Sustrans</w:t>
      </w:r>
      <w:r>
        <w:t xml:space="preserve"> will be entitled to deduct from the Grant in accordance with Clause </w:t>
      </w:r>
      <w:r w:rsidR="00843E15">
        <w:fldChar w:fldCharType="begin"/>
      </w:r>
      <w:r w:rsidR="000669F7">
        <w:instrText xml:space="preserve"> REF _Ref474752081 \r \h </w:instrText>
      </w:r>
      <w:r w:rsidR="00843E15">
        <w:fldChar w:fldCharType="separate"/>
      </w:r>
      <w:r w:rsidR="00860451">
        <w:t>13.1.2</w:t>
      </w:r>
      <w:r w:rsidR="00843E15">
        <w:fldChar w:fldCharType="end"/>
      </w:r>
      <w:r>
        <w:t>) interest</w:t>
      </w:r>
      <w:r w:rsidR="00B35F1E">
        <w:t xml:space="preserve"> on the amount of the Overpayment</w:t>
      </w:r>
      <w:r>
        <w:t xml:space="preserve"> at the Interest Rate from the date </w:t>
      </w:r>
      <w:r w:rsidR="00B35F1E">
        <w:t>when the Overpayment was made</w:t>
      </w:r>
      <w:r>
        <w:t xml:space="preserve">.   </w:t>
      </w:r>
    </w:p>
    <w:p w14:paraId="367289DB" w14:textId="30B8AD3F" w:rsidR="004511C8" w:rsidRDefault="004511C8" w:rsidP="00F33F73">
      <w:pPr>
        <w:pStyle w:val="BurnessPaullClauseNumbering2"/>
      </w:pPr>
      <w:r>
        <w:t xml:space="preserve">A certificate by </w:t>
      </w:r>
      <w:r w:rsidR="00B56FD7">
        <w:t>Sustrans</w:t>
      </w:r>
      <w:r>
        <w:t xml:space="preserve"> setting out the amount of the </w:t>
      </w:r>
      <w:r w:rsidR="00E55E7B">
        <w:t>O</w:t>
      </w:r>
      <w:r>
        <w:t>verpayment will, in the absence of manifest error, be conclusive evidence of the sum to be repaid.</w:t>
      </w:r>
    </w:p>
    <w:p w14:paraId="631F57F8" w14:textId="77777777" w:rsidR="004511C8" w:rsidRDefault="004511C8" w:rsidP="00F33F73">
      <w:pPr>
        <w:pStyle w:val="BurnessPaullClauseNumbering1"/>
      </w:pPr>
      <w:r>
        <w:t>Interest</w:t>
      </w:r>
    </w:p>
    <w:p w14:paraId="447EB4E3" w14:textId="77777777" w:rsidR="004511C8" w:rsidRDefault="004511C8" w:rsidP="00F33F73">
      <w:pPr>
        <w:pStyle w:val="BurnessPaullClauseNumbering2"/>
      </w:pPr>
      <w:r>
        <w:t xml:space="preserve">Except where otherwise specified in the Agreement, if you fail to pay any amount due under the Agreement, interest will be payable on the outstanding amount from, unless otherwise specified, the date of demand for payment up to the date of actual payment at the Interest Rate. </w:t>
      </w:r>
    </w:p>
    <w:p w14:paraId="4BEE429A" w14:textId="58F26633" w:rsidR="004511C8" w:rsidRDefault="004511C8" w:rsidP="00F33F73">
      <w:pPr>
        <w:pStyle w:val="BurnessPaullClauseNumbering2"/>
      </w:pPr>
      <w:r>
        <w:lastRenderedPageBreak/>
        <w:t xml:space="preserve">A certificate </w:t>
      </w:r>
      <w:r w:rsidR="00817C04">
        <w:t>by</w:t>
      </w:r>
      <w:r w:rsidR="00822CF3">
        <w:t xml:space="preserve"> </w:t>
      </w:r>
      <w:r w:rsidR="00B56FD7">
        <w:t>Sustrans</w:t>
      </w:r>
      <w:r w:rsidR="00822CF3">
        <w:t xml:space="preserve"> </w:t>
      </w:r>
      <w:r>
        <w:t xml:space="preserve">as to the applicable Interest Rate </w:t>
      </w:r>
      <w:r w:rsidR="0000135C">
        <w:t xml:space="preserve">during any relevant period </w:t>
      </w:r>
      <w:r>
        <w:t>at the relevant date</w:t>
      </w:r>
      <w:r w:rsidR="0000135C">
        <w:t>s</w:t>
      </w:r>
      <w:r>
        <w:t xml:space="preserve"> shall be conclusive except for manifest error.</w:t>
      </w:r>
    </w:p>
    <w:p w14:paraId="0E7DFB7E" w14:textId="77777777" w:rsidR="004511C8" w:rsidRDefault="004511C8" w:rsidP="00F33F73">
      <w:pPr>
        <w:pStyle w:val="BurnessPaullClauseNumbering1"/>
      </w:pPr>
      <w:r>
        <w:t xml:space="preserve">Assignation </w:t>
      </w:r>
    </w:p>
    <w:p w14:paraId="1225D9AF" w14:textId="3DF0E56C" w:rsidR="004511C8" w:rsidRDefault="004511C8" w:rsidP="00822CF3">
      <w:pPr>
        <w:pStyle w:val="BurnessPaullClauseNumbering2"/>
      </w:pPr>
      <w:r>
        <w:t>You must not assign, transfer, hold on trust or otherwise dispose of any of your rights and/or o</w:t>
      </w:r>
      <w:r w:rsidR="003B0A4B">
        <w:t>bligations under the Agreement without the prior written consent of Sustrans</w:t>
      </w:r>
      <w:r w:rsidR="00AD1BE8">
        <w:t>, which consent shall not be unreasonably withheld or delayed</w:t>
      </w:r>
      <w:r w:rsidR="003B0A4B">
        <w:t>.</w:t>
      </w:r>
    </w:p>
    <w:p w14:paraId="511CB7EF" w14:textId="07B4E6CA" w:rsidR="004511C8" w:rsidRDefault="00ED67C2" w:rsidP="00F33F73">
      <w:pPr>
        <w:pStyle w:val="BurnessPaullClauseNumbering2"/>
      </w:pPr>
      <w:r>
        <w:t>Sustrans</w:t>
      </w:r>
      <w:r w:rsidR="00822CF3">
        <w:t xml:space="preserve"> is</w:t>
      </w:r>
      <w:r w:rsidR="004511C8">
        <w:t xml:space="preserve"> entitled to assign</w:t>
      </w:r>
      <w:r w:rsidR="00822CF3">
        <w:t xml:space="preserve"> or transfer</w:t>
      </w:r>
      <w:r w:rsidR="004511C8">
        <w:t xml:space="preserve"> </w:t>
      </w:r>
      <w:r w:rsidR="00822CF3">
        <w:t>its</w:t>
      </w:r>
      <w:r w:rsidR="004511C8">
        <w:t xml:space="preserve"> rights and/or obligations under the Agreement.</w:t>
      </w:r>
    </w:p>
    <w:p w14:paraId="55C92FDA" w14:textId="77777777" w:rsidR="004511C8" w:rsidRDefault="004511C8" w:rsidP="00F33F73">
      <w:pPr>
        <w:pStyle w:val="BurnessPaullClauseNumbering1"/>
      </w:pPr>
      <w:r>
        <w:t xml:space="preserve">Data Protection &amp; Freedom of Information </w:t>
      </w:r>
    </w:p>
    <w:p w14:paraId="223DAAD8" w14:textId="10D811B4" w:rsidR="004511C8" w:rsidRDefault="004511C8" w:rsidP="00F33F73">
      <w:pPr>
        <w:pStyle w:val="BurnessPaullClauseNumbering2"/>
      </w:pPr>
      <w:r>
        <w:t>The data</w:t>
      </w:r>
      <w:r w:rsidR="0000135C">
        <w:t xml:space="preserve"> and information</w:t>
      </w:r>
      <w:r>
        <w:t xml:space="preserve"> you provide to </w:t>
      </w:r>
      <w:r w:rsidR="00ED67C2">
        <w:t>Sustrans</w:t>
      </w:r>
      <w:r>
        <w:t xml:space="preserve"> pursuant to the Application and the Agreement is subject to the provisions of the Freedom of Information (Scotland) Act 2002 (FOISA), the Data Protection Act </w:t>
      </w:r>
      <w:r w:rsidR="00F366B8">
        <w:t>2018</w:t>
      </w:r>
      <w:r>
        <w:t xml:space="preserve"> (DPA) and the Environmental Information (Scotland) Regulations 2004 (EI(S)R). </w:t>
      </w:r>
    </w:p>
    <w:p w14:paraId="32CFE27B" w14:textId="19A6793A" w:rsidR="004511C8" w:rsidRDefault="00ED67C2" w:rsidP="00F33F73">
      <w:pPr>
        <w:pStyle w:val="BurnessPaullClauseNumbering2"/>
      </w:pPr>
      <w:r>
        <w:t>Sustrans</w:t>
      </w:r>
      <w:r w:rsidR="004511C8">
        <w:t xml:space="preserve"> shall be entitled to share relevant data, including historical data, that is held about you with other organisations for legitimate purposes and when required to do so in terms of any Legal Requirement. </w:t>
      </w:r>
    </w:p>
    <w:p w14:paraId="6C30637F" w14:textId="6DBCFEC0" w:rsidR="004511C8" w:rsidRDefault="00ED67C2" w:rsidP="00F33F73">
      <w:pPr>
        <w:pStyle w:val="BurnessPaullClauseNumbering2"/>
      </w:pPr>
      <w:r>
        <w:t>Sustrans</w:t>
      </w:r>
      <w:r w:rsidR="004511C8">
        <w:t xml:space="preserve"> shall be entitled to </w:t>
      </w:r>
      <w:r w:rsidR="0000135C">
        <w:t>disclose</w:t>
      </w:r>
      <w:r w:rsidR="004511C8">
        <w:t xml:space="preserve"> relevant data under FOISA and EI(S)R unless a relevant exemption or exception applies. </w:t>
      </w:r>
    </w:p>
    <w:p w14:paraId="1765DEAC" w14:textId="601D6D6C" w:rsidR="004511C8" w:rsidRDefault="00ED67C2" w:rsidP="00F33F73">
      <w:pPr>
        <w:pStyle w:val="BurnessPaullClauseNumbering2"/>
      </w:pPr>
      <w:r>
        <w:t>Sustrans</w:t>
      </w:r>
      <w:r w:rsidR="004511C8">
        <w:t xml:space="preserve"> shall be entitled to release information held about you, including your identity, the amount of the Grant and information provided as part of your Application. </w:t>
      </w:r>
    </w:p>
    <w:p w14:paraId="5CAE222E" w14:textId="77777777" w:rsidR="0000135C" w:rsidRDefault="0000135C" w:rsidP="0000135C">
      <w:pPr>
        <w:pStyle w:val="BurnessPaullClauseNumbering1"/>
        <w:rPr>
          <w:snapToGrid w:val="0"/>
        </w:rPr>
      </w:pPr>
      <w:bookmarkStart w:id="34" w:name="_Toc140932584"/>
      <w:bookmarkStart w:id="35" w:name="_Toc141166098"/>
      <w:bookmarkStart w:id="36" w:name="_Toc460227884"/>
      <w:r>
        <w:t>WAIVER</w:t>
      </w:r>
      <w:bookmarkEnd w:id="34"/>
      <w:bookmarkEnd w:id="35"/>
      <w:bookmarkEnd w:id="36"/>
    </w:p>
    <w:p w14:paraId="1F622CDC" w14:textId="0DC6E374" w:rsidR="0000135C" w:rsidRDefault="0000135C" w:rsidP="0000135C">
      <w:pPr>
        <w:pStyle w:val="BurnessPaullClauseNumbering2"/>
        <w:rPr>
          <w:bCs/>
        </w:rPr>
      </w:pPr>
      <w:r>
        <w:t xml:space="preserve">Any failure by Sustrans to seek redress for breaches, or insist on strict performance of any terms, conditions or provisions of this Agreement, or the failure of Sustrans to exercise any right or remedy to which it is entitled in terms of this Agreement shall not </w:t>
      </w:r>
      <w:r w:rsidR="00B95CE5">
        <w:t xml:space="preserve">(unless otherwise stated) </w:t>
      </w:r>
      <w:r>
        <w:t xml:space="preserve">constitute a waiver of any of the terms, conditions or provisions of this Agreement or (as the case may be) of those rights and remedies.  </w:t>
      </w:r>
    </w:p>
    <w:p w14:paraId="145FA7DA" w14:textId="3ED01203" w:rsidR="0000135C" w:rsidRDefault="0000135C" w:rsidP="0000135C">
      <w:pPr>
        <w:pStyle w:val="BurnessPaullClauseNumbering2"/>
        <w:rPr>
          <w:bCs/>
        </w:rPr>
      </w:pPr>
      <w:r>
        <w:t>A waiver of any default shall not constitute a waiver of any subsequent default and shall not prejudice the ability of Sustrans to exercise its rights and remedies in full on the occasion of any subsequent default.</w:t>
      </w:r>
    </w:p>
    <w:p w14:paraId="0CF56E6E" w14:textId="77777777" w:rsidR="005A4C58" w:rsidRPr="00A74B7C" w:rsidRDefault="005A4C58" w:rsidP="005A4C58">
      <w:pPr>
        <w:pStyle w:val="BurnessPaullClauseNumbering1"/>
      </w:pPr>
      <w:r w:rsidRPr="00A74B7C">
        <w:t>NATURE OF AGREEMENT</w:t>
      </w:r>
    </w:p>
    <w:p w14:paraId="6404EF25" w14:textId="62724FD7" w:rsidR="005A4C58" w:rsidRPr="00F80948" w:rsidRDefault="005A4C58">
      <w:pPr>
        <w:pStyle w:val="BurnessPaullClauseNumbering2"/>
      </w:pPr>
      <w:r w:rsidRPr="00F80948">
        <w:t xml:space="preserve">The parties </w:t>
      </w:r>
      <w:r w:rsidR="00AE02B0" w:rsidRPr="00F80948">
        <w:t>acknowledge that</w:t>
      </w:r>
      <w:r w:rsidR="00631B55" w:rsidRPr="00F80948">
        <w:t>, subject always to the Applicant acting reasonably,</w:t>
      </w:r>
      <w:r w:rsidR="00AE02B0" w:rsidRPr="00F80948">
        <w:t xml:space="preserve"> nothing in the</w:t>
      </w:r>
      <w:r w:rsidRPr="00F80948">
        <w:t xml:space="preserve"> Agreement should be taken to derogate from the ability of the Applicant to exercise its own discretion in the course of carrying out its statutory functions.</w:t>
      </w:r>
    </w:p>
    <w:p w14:paraId="25C83712" w14:textId="102866AA" w:rsidR="005A4C58" w:rsidRDefault="005A4C58" w:rsidP="005A4C58">
      <w:pPr>
        <w:pStyle w:val="BurnessPaullClauseNumbering2"/>
      </w:pPr>
      <w:r>
        <w:lastRenderedPageBreak/>
        <w:t xml:space="preserve">The parties acknowledge </w:t>
      </w:r>
      <w:r w:rsidR="00AE02B0">
        <w:t>that nothing in the</w:t>
      </w:r>
      <w:r w:rsidR="003C0042">
        <w:t xml:space="preserve"> Agreement</w:t>
      </w:r>
      <w:r>
        <w:t xml:space="preserve"> should be taken to derogate </w:t>
      </w:r>
      <w:r w:rsidR="00B95CE5">
        <w:t xml:space="preserve">from </w:t>
      </w:r>
      <w:r>
        <w:t>the ability of Sustrans to exercise any right or remedy to which it is entitled in terms of this Agreement or excuse non-performance by the Applicant of its obligations under this Agreement.</w:t>
      </w:r>
    </w:p>
    <w:p w14:paraId="3A1C36BD" w14:textId="77777777" w:rsidR="004511C8" w:rsidRDefault="004511C8" w:rsidP="00F33F73">
      <w:pPr>
        <w:pStyle w:val="BurnessPaullClauseNumbering1"/>
      </w:pPr>
      <w:r>
        <w:t>Statutory Consents</w:t>
      </w:r>
    </w:p>
    <w:p w14:paraId="676CCAB9" w14:textId="168B7BFE" w:rsidR="004511C8" w:rsidRDefault="004511C8" w:rsidP="00F33F73">
      <w:pPr>
        <w:pStyle w:val="BodyText1"/>
      </w:pPr>
      <w:r>
        <w:t xml:space="preserve">Nothing in the Agreement shall be deemed to constitute the consent of </w:t>
      </w:r>
      <w:r w:rsidR="00ED67C2">
        <w:t>Sustrans</w:t>
      </w:r>
      <w:r w:rsidR="0079179C">
        <w:t>, Transport Scotland or the Scottish Ministers</w:t>
      </w:r>
      <w:r>
        <w:t xml:space="preserve"> in relation to the carrying out of the Approved Activities in terms of any Legal Requirements.</w:t>
      </w:r>
    </w:p>
    <w:p w14:paraId="53AA01C8" w14:textId="77777777" w:rsidR="004511C8" w:rsidRDefault="004511C8" w:rsidP="00F33F73">
      <w:pPr>
        <w:pStyle w:val="BurnessPaullClauseNumbering1"/>
      </w:pPr>
      <w:r>
        <w:t>Notices</w:t>
      </w:r>
    </w:p>
    <w:p w14:paraId="3C13490C" w14:textId="7CC5D728" w:rsidR="004511C8" w:rsidRDefault="004511C8" w:rsidP="00F33F73">
      <w:pPr>
        <w:pStyle w:val="BodyText1"/>
      </w:pPr>
      <w:r>
        <w:t>Any notice or other communication under or in connection with the Agreement shall be (</w:t>
      </w:r>
      <w:proofErr w:type="spellStart"/>
      <w:r>
        <w:t>i</w:t>
      </w:r>
      <w:proofErr w:type="spellEnd"/>
      <w:r>
        <w:t xml:space="preserve">) by e-mail </w:t>
      </w:r>
      <w:r w:rsidR="000177ED">
        <w:t xml:space="preserve">to such e-mail address as is notified to the other Party from time to time </w:t>
      </w:r>
      <w:r>
        <w:t>or (ii) in writing delivered personally or by post</w:t>
      </w:r>
      <w:r w:rsidR="00F33F73">
        <w:t>:</w:t>
      </w:r>
      <w:r>
        <w:t xml:space="preserve"> </w:t>
      </w:r>
    </w:p>
    <w:p w14:paraId="4AE620B5" w14:textId="26212F5E" w:rsidR="004511C8" w:rsidRDefault="004511C8" w:rsidP="00F33F73">
      <w:pPr>
        <w:pStyle w:val="BurnessPaullClauseNumbering2"/>
      </w:pPr>
      <w:r>
        <w:t xml:space="preserve">to you at your address set out in the Agreement, or such other address as </w:t>
      </w:r>
      <w:r w:rsidR="00DE1F69">
        <w:t>is notified to Sustrans from time to time</w:t>
      </w:r>
      <w:r>
        <w:t xml:space="preserve">; and  </w:t>
      </w:r>
    </w:p>
    <w:p w14:paraId="7981A74D" w14:textId="11C7675D" w:rsidR="004511C8" w:rsidRDefault="004511C8" w:rsidP="00F33F73">
      <w:pPr>
        <w:pStyle w:val="BurnessPaullClauseNumbering2"/>
      </w:pPr>
      <w:r>
        <w:t xml:space="preserve">to </w:t>
      </w:r>
      <w:r w:rsidR="00ED67C2">
        <w:t>Sustrans</w:t>
      </w:r>
      <w:r>
        <w:t xml:space="preserve"> at</w:t>
      </w:r>
      <w:r w:rsidR="000177ED">
        <w:t xml:space="preserve">: </w:t>
      </w:r>
      <w:r w:rsidR="001A51BB">
        <w:t>1 Exchange Crescent, Conference Square, Edinburgh, EH3 8RA</w:t>
      </w:r>
      <w:r w:rsidR="000177ED">
        <w:t>, for the attention of the National Director, Scotland</w:t>
      </w:r>
      <w:r w:rsidR="000C7761">
        <w:t>, or such other address</w:t>
      </w:r>
      <w:r w:rsidR="00AE02B0">
        <w:t xml:space="preserve"> and / or for the attention of such other officer</w:t>
      </w:r>
      <w:r w:rsidR="000C7761">
        <w:t xml:space="preserve"> as is notified to you from time to time.</w:t>
      </w:r>
    </w:p>
    <w:p w14:paraId="7DFC3638" w14:textId="77777777" w:rsidR="004511C8" w:rsidRDefault="004511C8" w:rsidP="00F33F73">
      <w:pPr>
        <w:pStyle w:val="BurnessPaullClauseNumbering1"/>
      </w:pPr>
      <w:r>
        <w:t xml:space="preserve">Set Off </w:t>
      </w:r>
    </w:p>
    <w:p w14:paraId="4FB90F49" w14:textId="1BB2D935" w:rsidR="004511C8" w:rsidRDefault="00ED67C2" w:rsidP="00F33F73">
      <w:pPr>
        <w:pStyle w:val="BodyText1"/>
      </w:pPr>
      <w:r>
        <w:t>Sustrans</w:t>
      </w:r>
      <w:r w:rsidR="004511C8">
        <w:t xml:space="preserve"> shall be entitled to set</w:t>
      </w:r>
      <w:r w:rsidR="00293C0E">
        <w:t>-off</w:t>
      </w:r>
      <w:r w:rsidR="004511C8">
        <w:t xml:space="preserve"> any payment or payments of the</w:t>
      </w:r>
      <w:r w:rsidR="00373846">
        <w:t xml:space="preserve"> Grant against any other payment due </w:t>
      </w:r>
      <w:r w:rsidR="008B6A7F">
        <w:t xml:space="preserve">to Sustrans </w:t>
      </w:r>
      <w:r w:rsidR="00373846">
        <w:t>under this Agreement</w:t>
      </w:r>
      <w:r w:rsidR="004511C8">
        <w:t xml:space="preserve">.   </w:t>
      </w:r>
    </w:p>
    <w:p w14:paraId="098C30A0" w14:textId="77777777" w:rsidR="004511C8" w:rsidRDefault="004511C8" w:rsidP="00F33F73">
      <w:pPr>
        <w:pStyle w:val="BurnessPaullClauseNumbering1"/>
      </w:pPr>
      <w:r>
        <w:t>Additional Contractual Provisions</w:t>
      </w:r>
    </w:p>
    <w:p w14:paraId="62321A14" w14:textId="77777777" w:rsidR="004511C8" w:rsidRDefault="004511C8" w:rsidP="00F33F73">
      <w:pPr>
        <w:pStyle w:val="BurnessPaullClauseNumbering2"/>
      </w:pPr>
      <w:r>
        <w:t>The Agreement will be governed and construed in accordance with the Laws of Scotland and will subsist for the Period.</w:t>
      </w:r>
    </w:p>
    <w:p w14:paraId="371F54B2" w14:textId="77777777" w:rsidR="004511C8" w:rsidRDefault="004511C8" w:rsidP="00F33F73">
      <w:pPr>
        <w:pStyle w:val="BurnessPaullClauseNumbering2"/>
      </w:pPr>
      <w:r>
        <w:t xml:space="preserve">This </w:t>
      </w:r>
      <w:r w:rsidR="007B2015">
        <w:t>offer</w:t>
      </w:r>
      <w:r>
        <w:t xml:space="preserve"> is intended to form a contract between the Parties which, when concluded, shall be binding upon them.</w:t>
      </w:r>
    </w:p>
    <w:p w14:paraId="3CCA0ABA" w14:textId="1E99B9A7" w:rsidR="00E8498A" w:rsidRDefault="00E8498A" w:rsidP="00090137">
      <w:pPr>
        <w:pStyle w:val="BurnessPaullClauseNumbering2"/>
      </w:pPr>
      <w:r>
        <w:t>If and to the extent that the CDM Regulations shall apply, the Applicant shall comply with its obligations under the CDM Regulations.</w:t>
      </w:r>
    </w:p>
    <w:p w14:paraId="5C81926A" w14:textId="57ABC190" w:rsidR="00E8498A" w:rsidRPr="00F80948" w:rsidRDefault="00E8498A" w:rsidP="00090137">
      <w:pPr>
        <w:pStyle w:val="BurnessPaullClauseNumbering2"/>
      </w:pPr>
      <w:r w:rsidRPr="00F80948">
        <w:t>The Applicant acknowledges that it is the “Client” in respect of the Project for the purposes of the CDM Regulations and, if required, before commencement of the Project the Applicant shall give notice to that effect to the Health and Safety Executive pursuant to the CDM Regulations.  The Applicant will, in carrying out the Project, perform and discharge the duties of the “Client” under t</w:t>
      </w:r>
      <w:r w:rsidR="00090137" w:rsidRPr="00F80948">
        <w:t>he CDM Regulations.</w:t>
      </w:r>
      <w:r w:rsidRPr="00F80948">
        <w:t xml:space="preserve"> </w:t>
      </w:r>
    </w:p>
    <w:p w14:paraId="700EA147" w14:textId="77777777" w:rsidR="00D31C89" w:rsidRPr="00D74C96" w:rsidRDefault="00D31C89" w:rsidP="00D31C89">
      <w:pPr>
        <w:pStyle w:val="BurnessPaullClauseNumbering2"/>
        <w:tabs>
          <w:tab w:val="clear" w:pos="993"/>
          <w:tab w:val="num" w:pos="851"/>
        </w:tabs>
        <w:ind w:left="851"/>
      </w:pPr>
      <w:bookmarkStart w:id="37" w:name="_Ref494114095"/>
      <w:r w:rsidRPr="00D74C96">
        <w:lastRenderedPageBreak/>
        <w:t xml:space="preserve">The Applicant and Sustrans agree that Sustrans is “a designer” in respect of the Project (but not the principal designer) for the purposes of the CDM Regulations and Sustrans shall perform and discharge all of the duties of a “designer” under the CDM Regulations. </w:t>
      </w:r>
    </w:p>
    <w:p w14:paraId="7C4E0532" w14:textId="0A5444B0" w:rsidR="00D31C89" w:rsidRDefault="00D31C89" w:rsidP="00D31C89">
      <w:pPr>
        <w:pStyle w:val="BurnessPaullClauseNumbering2"/>
        <w:tabs>
          <w:tab w:val="clear" w:pos="993"/>
          <w:tab w:val="num" w:pos="851"/>
        </w:tabs>
        <w:ind w:left="851"/>
      </w:pPr>
      <w:r>
        <w:t xml:space="preserve">Subject to a cap on the total indemnity not exceeding the sum of the Grant plus further funding agreed between the Parties pursuant to </w:t>
      </w:r>
      <w:r w:rsidR="0055375E">
        <w:t xml:space="preserve">Clause </w:t>
      </w:r>
      <w:r w:rsidR="009F5CDD">
        <w:fldChar w:fldCharType="begin"/>
      </w:r>
      <w:r w:rsidR="009F5CDD">
        <w:instrText xml:space="preserve"> REF  _Ref19267374 \h \r </w:instrText>
      </w:r>
      <w:r w:rsidR="009F5CDD">
        <w:fldChar w:fldCharType="separate"/>
      </w:r>
      <w:r w:rsidR="00860451">
        <w:t>5.4</w:t>
      </w:r>
      <w:r w:rsidR="009F5CDD">
        <w:fldChar w:fldCharType="end"/>
      </w:r>
      <w:r>
        <w:t xml:space="preserve"> (if any), the Applicant will indemnify and keep indemnified Sustrans against any direct loss, claim, liability, cost or expense suffered or incurred by Sustrans as a result of the Applicant’s failure to comply with the provisions of the Agreement and/or as a result of any warranties and representations proving to be untrue.</w:t>
      </w:r>
    </w:p>
    <w:p w14:paraId="582A384A" w14:textId="77777777" w:rsidR="00D31C89" w:rsidRDefault="00D31C89" w:rsidP="00D31C89">
      <w:pPr>
        <w:pStyle w:val="BurnessPaullClauseNumbering2"/>
        <w:tabs>
          <w:tab w:val="clear" w:pos="993"/>
          <w:tab w:val="num" w:pos="851"/>
        </w:tabs>
        <w:ind w:left="851"/>
      </w:pPr>
      <w:r>
        <w:t>The obligations of the Parties under the Agreement that, by their nature, would continue beyond the expiration or termination of the Agreement, shall survive the expiration or termination of the Agreement for any reason.</w:t>
      </w:r>
    </w:p>
    <w:bookmarkEnd w:id="37"/>
    <w:p w14:paraId="2DDFE515" w14:textId="77777777" w:rsidR="004511C8" w:rsidRDefault="004511C8" w:rsidP="00F33F73">
      <w:pPr>
        <w:pStyle w:val="BurnessPaullClauseNumbering1"/>
      </w:pPr>
      <w:r>
        <w:t>Timing</w:t>
      </w:r>
    </w:p>
    <w:p w14:paraId="01642BFA" w14:textId="53389508" w:rsidR="004511C8" w:rsidRDefault="004511C8" w:rsidP="00F33F73">
      <w:pPr>
        <w:pStyle w:val="BodyText1"/>
      </w:pPr>
      <w:r>
        <w:t xml:space="preserve">We expect you to return </w:t>
      </w:r>
      <w:r w:rsidR="00E123A3">
        <w:t>one</w:t>
      </w:r>
      <w:r w:rsidR="007E7BF8">
        <w:t xml:space="preserve"> </w:t>
      </w:r>
      <w:r w:rsidR="00EA53AA">
        <w:t xml:space="preserve">signed </w:t>
      </w:r>
      <w:r>
        <w:t>cop</w:t>
      </w:r>
      <w:r w:rsidR="00E123A3">
        <w:t>y</w:t>
      </w:r>
      <w:r>
        <w:t xml:space="preserve"> of the </w:t>
      </w:r>
      <w:r w:rsidR="00EA53AA">
        <w:t>Agreement</w:t>
      </w:r>
      <w:r>
        <w:t xml:space="preserve"> to </w:t>
      </w:r>
      <w:r w:rsidR="00DE1F69">
        <w:t>Sustrans</w:t>
      </w:r>
      <w:r>
        <w:t xml:space="preserve"> within </w:t>
      </w:r>
      <w:r w:rsidR="00C01609">
        <w:t>56</w:t>
      </w:r>
      <w:r>
        <w:t xml:space="preserve"> days of the date of this o</w:t>
      </w:r>
      <w:r w:rsidR="00EA53AA">
        <w:t>ffer. If you do not return the Agreement</w:t>
      </w:r>
      <w:r>
        <w:t xml:space="preserve"> within this timeframe then</w:t>
      </w:r>
      <w:r w:rsidR="00EA53AA">
        <w:t xml:space="preserve"> the offer may</w:t>
      </w:r>
      <w:r>
        <w:t xml:space="preserve"> be withdrawn.</w:t>
      </w:r>
    </w:p>
    <w:p w14:paraId="7AF7C506" w14:textId="77777777" w:rsidR="00F33F73" w:rsidRDefault="00F33F73" w:rsidP="00F33F73">
      <w:pPr>
        <w:spacing w:before="300"/>
      </w:pPr>
      <w:r>
        <w:t xml:space="preserve">Yours </w:t>
      </w:r>
      <w:bookmarkStart w:id="38" w:name="SignOffbmk"/>
      <w:bookmarkEnd w:id="38"/>
      <w:r>
        <w:t>faithfully</w:t>
      </w:r>
    </w:p>
    <w:p w14:paraId="0E4E61A8" w14:textId="49446409" w:rsidR="00F33F73" w:rsidRDefault="001D01F7" w:rsidP="00F33F73">
      <w:r>
        <w:t>____________________________________</w:t>
      </w:r>
    </w:p>
    <w:p w14:paraId="70052D64" w14:textId="65EEB3EA" w:rsidR="006751C0" w:rsidRDefault="0036048D" w:rsidP="00F33F73">
      <w:r>
        <w:t>f</w:t>
      </w:r>
      <w:r w:rsidR="006751C0">
        <w:t xml:space="preserve">or and on behalf of </w:t>
      </w:r>
      <w:r w:rsidR="00217758">
        <w:t xml:space="preserve">Sustrans </w:t>
      </w:r>
    </w:p>
    <w:tbl>
      <w:tblPr>
        <w:tblStyle w:val="TableGrid"/>
        <w:tblW w:w="2805"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1D01F7" w:rsidRPr="0036048D" w14:paraId="14ED85D0" w14:textId="77777777" w:rsidTr="000D5E03">
        <w:trPr>
          <w:trHeight w:hRule="exact" w:val="1065"/>
        </w:trPr>
        <w:tc>
          <w:tcPr>
            <w:tcW w:w="5000" w:type="pct"/>
          </w:tcPr>
          <w:p w14:paraId="6B8B94C1" w14:textId="26B001DE" w:rsidR="001D01F7" w:rsidRPr="0036048D" w:rsidRDefault="001D01F7" w:rsidP="00ED67C2">
            <w:pPr>
              <w:pStyle w:val="BodyText0"/>
            </w:pPr>
            <w:r>
              <w:t>Print full name:______________________________</w:t>
            </w:r>
          </w:p>
        </w:tc>
      </w:tr>
      <w:tr w:rsidR="000D5E03" w:rsidRPr="0036048D" w14:paraId="0836376F" w14:textId="77777777" w:rsidTr="000D5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5"/>
        </w:trPr>
        <w:tc>
          <w:tcPr>
            <w:tcW w:w="5000" w:type="pct"/>
            <w:tcBorders>
              <w:top w:val="nil"/>
              <w:left w:val="nil"/>
              <w:bottom w:val="nil"/>
              <w:right w:val="nil"/>
            </w:tcBorders>
          </w:tcPr>
          <w:p w14:paraId="56D01804" w14:textId="77777777" w:rsidR="000D5E03" w:rsidRPr="0036048D" w:rsidRDefault="000D5E03" w:rsidP="00E158B6">
            <w:pPr>
              <w:pStyle w:val="BodyText0"/>
            </w:pPr>
            <w:bookmarkStart w:id="39" w:name="SignNamebmk"/>
            <w:bookmarkStart w:id="40" w:name="SignTitlebmk"/>
            <w:bookmarkEnd w:id="39"/>
            <w:bookmarkEnd w:id="40"/>
            <w:r w:rsidRPr="0036048D">
              <w:t>Address:</w:t>
            </w:r>
            <w:r>
              <w:t xml:space="preserve"> </w:t>
            </w:r>
          </w:p>
        </w:tc>
      </w:tr>
      <w:tr w:rsidR="000D5E03" w:rsidRPr="0036048D" w14:paraId="52D6EC0C" w14:textId="77777777" w:rsidTr="000D5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5"/>
        </w:trPr>
        <w:tc>
          <w:tcPr>
            <w:tcW w:w="5000" w:type="pct"/>
            <w:tcBorders>
              <w:top w:val="nil"/>
              <w:left w:val="nil"/>
              <w:bottom w:val="single" w:sz="4" w:space="0" w:color="auto"/>
              <w:right w:val="nil"/>
            </w:tcBorders>
          </w:tcPr>
          <w:p w14:paraId="22F958F8" w14:textId="77777777" w:rsidR="000D5E03" w:rsidRPr="0036048D" w:rsidRDefault="000D5E03" w:rsidP="00E158B6">
            <w:pPr>
              <w:pStyle w:val="BodyText0"/>
            </w:pPr>
            <w:r>
              <w:t>Sustrans Scotland</w:t>
            </w:r>
          </w:p>
        </w:tc>
      </w:tr>
      <w:tr w:rsidR="000D5E03" w:rsidRPr="0036048D" w14:paraId="68A11DB4" w14:textId="77777777" w:rsidTr="000D5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tcBorders>
              <w:top w:val="single" w:sz="4" w:space="0" w:color="auto"/>
              <w:left w:val="nil"/>
              <w:bottom w:val="single" w:sz="4" w:space="0" w:color="auto"/>
              <w:right w:val="nil"/>
            </w:tcBorders>
          </w:tcPr>
          <w:p w14:paraId="1A2A6CEA" w14:textId="01151483" w:rsidR="000D5E03" w:rsidRPr="0036048D" w:rsidRDefault="001A51BB" w:rsidP="001A51BB">
            <w:pPr>
              <w:pStyle w:val="BodyText0"/>
              <w:spacing w:before="240" w:after="0"/>
            </w:pPr>
            <w:r>
              <w:t>1 Exchange Crescent</w:t>
            </w:r>
          </w:p>
        </w:tc>
      </w:tr>
      <w:tr w:rsidR="000D5E03" w:rsidRPr="0036048D" w14:paraId="2162CB98" w14:textId="77777777" w:rsidTr="000D5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tcBorders>
              <w:top w:val="single" w:sz="4" w:space="0" w:color="auto"/>
              <w:left w:val="nil"/>
              <w:bottom w:val="single" w:sz="4" w:space="0" w:color="auto"/>
              <w:right w:val="nil"/>
            </w:tcBorders>
          </w:tcPr>
          <w:p w14:paraId="07FD7449" w14:textId="3615829E" w:rsidR="000D5E03" w:rsidRPr="0036048D" w:rsidRDefault="001A51BB" w:rsidP="001A51BB">
            <w:pPr>
              <w:pStyle w:val="BodyText0"/>
              <w:spacing w:before="240" w:after="0"/>
            </w:pPr>
            <w:r>
              <w:t>Conference Square</w:t>
            </w:r>
          </w:p>
        </w:tc>
      </w:tr>
      <w:tr w:rsidR="000D5E03" w14:paraId="597FB1D7" w14:textId="77777777" w:rsidTr="000D5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tcBorders>
              <w:top w:val="single" w:sz="4" w:space="0" w:color="auto"/>
              <w:left w:val="nil"/>
              <w:bottom w:val="single" w:sz="4" w:space="0" w:color="auto"/>
              <w:right w:val="nil"/>
            </w:tcBorders>
          </w:tcPr>
          <w:p w14:paraId="66294D19" w14:textId="68D74B1C" w:rsidR="000D5E03" w:rsidRDefault="001A51BB" w:rsidP="00E158B6">
            <w:pPr>
              <w:pStyle w:val="BodyText0"/>
              <w:spacing w:before="240" w:after="0"/>
            </w:pPr>
            <w:r>
              <w:t>Edinburgh, EH3 8RA</w:t>
            </w:r>
          </w:p>
        </w:tc>
      </w:tr>
    </w:tbl>
    <w:p w14:paraId="18BC49B1" w14:textId="77777777" w:rsidR="00C2084E" w:rsidRDefault="00C2084E" w:rsidP="001D01F7">
      <w:pPr>
        <w:spacing w:before="240" w:after="0" w:line="240" w:lineRule="auto"/>
        <w:jc w:val="left"/>
        <w:rPr>
          <w:b/>
        </w:rPr>
      </w:pPr>
      <w:r>
        <w:rPr>
          <w:b/>
        </w:rPr>
        <w:br w:type="page"/>
      </w:r>
    </w:p>
    <w:p w14:paraId="57E0A3BF" w14:textId="704B6DB2" w:rsidR="003E4839" w:rsidRPr="004511C8" w:rsidRDefault="003E4839" w:rsidP="003E4839">
      <w:pPr>
        <w:pStyle w:val="BodyText0"/>
        <w:rPr>
          <w:b/>
        </w:rPr>
      </w:pPr>
      <w:r>
        <w:rPr>
          <w:b/>
        </w:rPr>
        <w:lastRenderedPageBreak/>
        <w:t>Acceptance of this o</w:t>
      </w:r>
      <w:r w:rsidRPr="004511C8">
        <w:rPr>
          <w:b/>
        </w:rPr>
        <w:t>ffer will have certain legal consequences and you are advised to take independent legal advice before signing.</w:t>
      </w:r>
    </w:p>
    <w:p w14:paraId="6CC3C263" w14:textId="77777777" w:rsidR="004511C8" w:rsidRPr="00F33F73" w:rsidRDefault="004511C8" w:rsidP="004511C8">
      <w:pPr>
        <w:pStyle w:val="BodyText0"/>
        <w:rPr>
          <w:b/>
        </w:rPr>
      </w:pPr>
      <w:r w:rsidRPr="00F33F73">
        <w:rPr>
          <w:b/>
        </w:rPr>
        <w:t>ACCEPTANCE BY APPLICANT</w:t>
      </w:r>
    </w:p>
    <w:p w14:paraId="2D054647" w14:textId="45C9A92B" w:rsidR="004511C8" w:rsidRDefault="00B95CE5" w:rsidP="004511C8">
      <w:pPr>
        <w:pStyle w:val="BodyText0"/>
      </w:pPr>
      <w:r>
        <w:t>W</w:t>
      </w:r>
      <w:r w:rsidR="004511C8">
        <w:t>e</w:t>
      </w:r>
      <w:r w:rsidR="00152411">
        <w:t xml:space="preserve">, </w:t>
      </w:r>
      <w:r w:rsidR="000A01FA">
        <w:rPr>
          <w:noProof/>
        </w:rPr>
        <w:fldChar w:fldCharType="begin"/>
      </w:r>
      <w:r w:rsidR="000A01FA">
        <w:rPr>
          <w:noProof/>
        </w:rPr>
        <w:instrText xml:space="preserve"> MERGEFIELD "Organisation" </w:instrText>
      </w:r>
      <w:r w:rsidR="000A01FA">
        <w:rPr>
          <w:noProof/>
        </w:rPr>
        <w:fldChar w:fldCharType="separate"/>
      </w:r>
      <w:r w:rsidR="00860451">
        <w:rPr>
          <w:noProof/>
        </w:rPr>
        <w:t>«Organisation»</w:t>
      </w:r>
      <w:r w:rsidR="000A01FA">
        <w:rPr>
          <w:noProof/>
        </w:rPr>
        <w:fldChar w:fldCharType="end"/>
      </w:r>
      <w:r w:rsidR="00A74B7C" w:rsidRPr="00F80948">
        <w:t xml:space="preserve"> </w:t>
      </w:r>
      <w:r w:rsidR="00DB6FCF">
        <w:t xml:space="preserve">hereby accept the terms of the </w:t>
      </w:r>
      <w:r w:rsidR="00152411">
        <w:t xml:space="preserve">preceding </w:t>
      </w:r>
      <w:r w:rsidR="004511C8">
        <w:t xml:space="preserve">offer dated </w:t>
      </w:r>
      <w:r w:rsidR="00EC13F6" w:rsidRPr="006D6362">
        <w:fldChar w:fldCharType="begin"/>
      </w:r>
      <w:r w:rsidR="00EC13F6" w:rsidRPr="006D6362">
        <w:instrText xml:space="preserve"> DATE \@ "dd/MM/yyyy" </w:instrText>
      </w:r>
      <w:r w:rsidR="00EC13F6" w:rsidRPr="006D6362">
        <w:fldChar w:fldCharType="separate"/>
      </w:r>
      <w:r w:rsidR="000648BA">
        <w:rPr>
          <w:noProof/>
        </w:rPr>
        <w:t>14/09/2022</w:t>
      </w:r>
      <w:r w:rsidR="00EC13F6" w:rsidRPr="006D6362">
        <w:fldChar w:fldCharType="end"/>
      </w:r>
      <w:r w:rsidR="006751C0">
        <w:t xml:space="preserve"> </w:t>
      </w:r>
      <w:r w:rsidR="00DB6FCF">
        <w:t xml:space="preserve">on the terms set out in the </w:t>
      </w:r>
      <w:r w:rsidR="00152411">
        <w:t xml:space="preserve">preceding </w:t>
      </w:r>
      <w:r w:rsidR="00DB3592">
        <w:t>offer as read with the schedule</w:t>
      </w:r>
      <w:r w:rsidR="00DB6FCF">
        <w:t xml:space="preserve"> </w:t>
      </w:r>
      <w:r w:rsidR="00152411">
        <w:t xml:space="preserve">annexed </w:t>
      </w:r>
      <w:r w:rsidR="00DB6FCF">
        <w:t xml:space="preserve">to the offer and hold the contract between us </w:t>
      </w:r>
      <w:r w:rsidR="00F33F73">
        <w:t>as concluded:</w:t>
      </w:r>
    </w:p>
    <w:p w14:paraId="65F983F0" w14:textId="77777777" w:rsidR="004511C8" w:rsidRDefault="004511C8" w:rsidP="004511C8">
      <w:pPr>
        <w:pStyle w:val="BodyText0"/>
      </w:pPr>
      <w:r>
        <w:t xml:space="preserve">Authorised Signatory </w:t>
      </w:r>
      <w:r w:rsidR="00F33F73">
        <w:tab/>
      </w:r>
      <w:r w:rsidR="00B730DF">
        <w:t>____________________________________</w:t>
      </w:r>
    </w:p>
    <w:p w14:paraId="30477391" w14:textId="77777777" w:rsidR="004511C8" w:rsidRDefault="004511C8" w:rsidP="004511C8">
      <w:pPr>
        <w:pStyle w:val="BodyText0"/>
      </w:pPr>
      <w:r>
        <w:t>Name of Signatory</w:t>
      </w:r>
      <w:r w:rsidR="00B730DF">
        <w:tab/>
      </w:r>
      <w:r w:rsidR="00B730DF">
        <w:tab/>
        <w:t>____________________________________</w:t>
      </w:r>
    </w:p>
    <w:p w14:paraId="76AA2A1B" w14:textId="3AD618C2" w:rsidR="00152411" w:rsidRDefault="004511C8" w:rsidP="00692319">
      <w:pPr>
        <w:pStyle w:val="BodyText0"/>
        <w:keepNext/>
      </w:pPr>
      <w:r>
        <w:t>Date of Signing</w:t>
      </w:r>
      <w:r w:rsidR="00B730DF">
        <w:tab/>
      </w:r>
      <w:r w:rsidR="00B730DF">
        <w:tab/>
        <w:t>_____________________________________</w:t>
      </w:r>
    </w:p>
    <w:tbl>
      <w:tblPr>
        <w:tblStyle w:val="TableGrid"/>
        <w:tblW w:w="2921"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395"/>
        <w:gridCol w:w="172"/>
        <w:gridCol w:w="64"/>
      </w:tblGrid>
      <w:tr w:rsidR="00692319" w:rsidRPr="0036048D" w14:paraId="08661152" w14:textId="77777777" w:rsidTr="00E158B6">
        <w:trPr>
          <w:trHeight w:hRule="exact" w:val="425"/>
        </w:trPr>
        <w:tc>
          <w:tcPr>
            <w:tcW w:w="4390" w:type="pct"/>
          </w:tcPr>
          <w:p w14:paraId="202C2905" w14:textId="77777777" w:rsidR="00692319" w:rsidRPr="0036048D" w:rsidRDefault="00692319" w:rsidP="00E158B6">
            <w:pPr>
              <w:pStyle w:val="BodyText0"/>
            </w:pPr>
            <w:r w:rsidRPr="0036048D">
              <w:t>Address:</w:t>
            </w:r>
          </w:p>
        </w:tc>
        <w:tc>
          <w:tcPr>
            <w:tcW w:w="382" w:type="pct"/>
          </w:tcPr>
          <w:p w14:paraId="592E6B19" w14:textId="77777777" w:rsidR="00692319" w:rsidRPr="0036048D" w:rsidRDefault="00692319" w:rsidP="00E158B6">
            <w:pPr>
              <w:pStyle w:val="BodyText0"/>
            </w:pPr>
          </w:p>
        </w:tc>
        <w:tc>
          <w:tcPr>
            <w:tcW w:w="228" w:type="pct"/>
            <w:gridSpan w:val="2"/>
          </w:tcPr>
          <w:p w14:paraId="64CF8675" w14:textId="77777777" w:rsidR="00692319" w:rsidRPr="0036048D" w:rsidRDefault="00692319" w:rsidP="00E158B6">
            <w:pPr>
              <w:pStyle w:val="BodyText0"/>
            </w:pPr>
          </w:p>
        </w:tc>
      </w:tr>
      <w:tr w:rsidR="00692319" w:rsidRPr="0036048D" w14:paraId="4B43BA8C" w14:textId="77777777" w:rsidTr="00E158B6">
        <w:trPr>
          <w:gridAfter w:val="1"/>
          <w:wAfter w:w="62" w:type="pct"/>
          <w:trHeight w:hRule="exact" w:val="425"/>
        </w:trPr>
        <w:tc>
          <w:tcPr>
            <w:tcW w:w="4938" w:type="pct"/>
            <w:gridSpan w:val="3"/>
          </w:tcPr>
          <w:p w14:paraId="4EB32FF5" w14:textId="572A84A7" w:rsidR="00692319" w:rsidRPr="0036048D" w:rsidRDefault="00692319" w:rsidP="00860451">
            <w:pPr>
              <w:spacing w:after="0" w:line="240" w:lineRule="auto"/>
            </w:pPr>
            <w:r>
              <w:rPr>
                <w:b/>
              </w:rPr>
              <w:fldChar w:fldCharType="begin"/>
            </w:r>
            <w:r>
              <w:rPr>
                <w:b/>
              </w:rPr>
              <w:instrText xml:space="preserve"> MERGEFIELD OrganisationAddress1 </w:instrText>
            </w:r>
            <w:r>
              <w:rPr>
                <w:b/>
              </w:rPr>
              <w:fldChar w:fldCharType="separate"/>
            </w:r>
            <w:r w:rsidR="00860451">
              <w:rPr>
                <w:b/>
                <w:noProof/>
              </w:rPr>
              <w:t>«OrganisationAddress1»</w:t>
            </w:r>
            <w:r>
              <w:rPr>
                <w:b/>
              </w:rPr>
              <w:fldChar w:fldCharType="end"/>
            </w:r>
            <w:r>
              <w:rPr>
                <w:b/>
              </w:rPr>
              <w:fldChar w:fldCharType="begin"/>
            </w:r>
            <w:r>
              <w:rPr>
                <w:b/>
              </w:rPr>
              <w:instrText xml:space="preserve"> MERGEFIELD OrganisationAddress2 </w:instrText>
            </w:r>
            <w:r>
              <w:rPr>
                <w:b/>
              </w:rPr>
              <w:fldChar w:fldCharType="end"/>
            </w:r>
          </w:p>
        </w:tc>
      </w:tr>
      <w:tr w:rsidR="00692319" w:rsidRPr="0036048D" w14:paraId="5965FE56" w14:textId="77777777" w:rsidTr="00E158B6">
        <w:trPr>
          <w:gridAfter w:val="1"/>
          <w:wAfter w:w="62" w:type="pct"/>
        </w:trPr>
        <w:tc>
          <w:tcPr>
            <w:tcW w:w="4938" w:type="pct"/>
            <w:gridSpan w:val="3"/>
            <w:tcBorders>
              <w:top w:val="single" w:sz="4" w:space="0" w:color="auto"/>
              <w:bottom w:val="single" w:sz="4" w:space="0" w:color="auto"/>
            </w:tcBorders>
          </w:tcPr>
          <w:p w14:paraId="00585FF6" w14:textId="19DF9049" w:rsidR="00692319" w:rsidRPr="0036048D" w:rsidRDefault="007D5D5C" w:rsidP="007D5D5C">
            <w:pPr>
              <w:pStyle w:val="BodyText0"/>
            </w:pPr>
            <w:r>
              <w:rPr>
                <w:b/>
              </w:rPr>
              <w:fldChar w:fldCharType="begin"/>
            </w:r>
            <w:r>
              <w:rPr>
                <w:b/>
              </w:rPr>
              <w:instrText xml:space="preserve"> MERGEFIELD  OrganisationAddress2 </w:instrText>
            </w:r>
            <w:r>
              <w:rPr>
                <w:b/>
              </w:rPr>
              <w:fldChar w:fldCharType="separate"/>
            </w:r>
            <w:r w:rsidR="00860451">
              <w:rPr>
                <w:b/>
                <w:noProof/>
              </w:rPr>
              <w:t>«OrganisationAddress2»</w:t>
            </w:r>
            <w:r>
              <w:rPr>
                <w:b/>
              </w:rPr>
              <w:fldChar w:fldCharType="end"/>
            </w:r>
            <w:r w:rsidR="00692319">
              <w:rPr>
                <w:b/>
              </w:rPr>
              <w:t xml:space="preserve"> </w:t>
            </w:r>
          </w:p>
        </w:tc>
      </w:tr>
      <w:tr w:rsidR="00692319" w:rsidRPr="0036048D" w14:paraId="48D7F13C" w14:textId="77777777" w:rsidTr="00E158B6">
        <w:trPr>
          <w:gridAfter w:val="1"/>
          <w:wAfter w:w="62" w:type="pct"/>
        </w:trPr>
        <w:tc>
          <w:tcPr>
            <w:tcW w:w="4938" w:type="pct"/>
            <w:gridSpan w:val="3"/>
            <w:tcBorders>
              <w:top w:val="single" w:sz="4" w:space="0" w:color="auto"/>
              <w:bottom w:val="single" w:sz="4" w:space="0" w:color="auto"/>
            </w:tcBorders>
          </w:tcPr>
          <w:p w14:paraId="38DB1C42" w14:textId="30D7BD25" w:rsidR="00692319" w:rsidRPr="0036048D" w:rsidRDefault="007D5D5C" w:rsidP="007D5D5C">
            <w:pPr>
              <w:pStyle w:val="BodyText0"/>
            </w:pPr>
            <w:r>
              <w:rPr>
                <w:b/>
              </w:rPr>
              <w:fldChar w:fldCharType="begin"/>
            </w:r>
            <w:r>
              <w:rPr>
                <w:b/>
              </w:rPr>
              <w:instrText xml:space="preserve"> MERGEFIELD  OrganisationAddress3 </w:instrText>
            </w:r>
            <w:r>
              <w:rPr>
                <w:b/>
              </w:rPr>
              <w:fldChar w:fldCharType="separate"/>
            </w:r>
            <w:r w:rsidR="00860451">
              <w:rPr>
                <w:b/>
                <w:noProof/>
              </w:rPr>
              <w:t>«OrganisationAddress3»</w:t>
            </w:r>
            <w:r>
              <w:rPr>
                <w:b/>
              </w:rPr>
              <w:fldChar w:fldCharType="end"/>
            </w:r>
          </w:p>
        </w:tc>
      </w:tr>
      <w:tr w:rsidR="00692319" w:rsidRPr="0036048D" w14:paraId="1C246226" w14:textId="77777777" w:rsidTr="00E158B6">
        <w:trPr>
          <w:gridAfter w:val="1"/>
          <w:wAfter w:w="62" w:type="pct"/>
        </w:trPr>
        <w:tc>
          <w:tcPr>
            <w:tcW w:w="4938" w:type="pct"/>
            <w:gridSpan w:val="3"/>
            <w:tcBorders>
              <w:top w:val="single" w:sz="4" w:space="0" w:color="auto"/>
              <w:bottom w:val="single" w:sz="4" w:space="0" w:color="auto"/>
            </w:tcBorders>
          </w:tcPr>
          <w:p w14:paraId="1F4E5BCC" w14:textId="389C3A8C" w:rsidR="00692319" w:rsidRPr="0036048D" w:rsidRDefault="007D5D5C" w:rsidP="00E158B6">
            <w:pPr>
              <w:pStyle w:val="BodyText0"/>
            </w:pPr>
            <w:r>
              <w:rPr>
                <w:b/>
              </w:rPr>
              <w:fldChar w:fldCharType="begin"/>
            </w:r>
            <w:r>
              <w:rPr>
                <w:b/>
              </w:rPr>
              <w:instrText xml:space="preserve"> MERGEFIELD  OrganisationAddress4 </w:instrText>
            </w:r>
            <w:r>
              <w:rPr>
                <w:b/>
              </w:rPr>
              <w:fldChar w:fldCharType="separate"/>
            </w:r>
            <w:r w:rsidR="00860451">
              <w:rPr>
                <w:b/>
                <w:noProof/>
              </w:rPr>
              <w:t>«OrganisationAddress4»</w:t>
            </w:r>
            <w:r>
              <w:rPr>
                <w:b/>
              </w:rPr>
              <w:fldChar w:fldCharType="end"/>
            </w:r>
            <w:r>
              <w:rPr>
                <w:b/>
              </w:rPr>
              <w:t xml:space="preserve"> , </w:t>
            </w:r>
            <w:r>
              <w:rPr>
                <w:b/>
              </w:rPr>
              <w:fldChar w:fldCharType="begin"/>
            </w:r>
            <w:r>
              <w:rPr>
                <w:b/>
              </w:rPr>
              <w:instrText xml:space="preserve"> MERGEFIELD  OrganisationAddress5 </w:instrText>
            </w:r>
            <w:r>
              <w:rPr>
                <w:b/>
              </w:rPr>
              <w:fldChar w:fldCharType="separate"/>
            </w:r>
            <w:r w:rsidR="00860451">
              <w:rPr>
                <w:b/>
                <w:noProof/>
              </w:rPr>
              <w:t>«OrganisationAddress5»</w:t>
            </w:r>
            <w:r>
              <w:rPr>
                <w:b/>
              </w:rPr>
              <w:fldChar w:fldCharType="end"/>
            </w:r>
          </w:p>
        </w:tc>
      </w:tr>
    </w:tbl>
    <w:p w14:paraId="18F6B4EE" w14:textId="77777777" w:rsidR="004C1430" w:rsidRDefault="004C1430">
      <w:pPr>
        <w:spacing w:after="0" w:line="240" w:lineRule="auto"/>
        <w:jc w:val="left"/>
      </w:pPr>
      <w:r>
        <w:br w:type="page"/>
      </w:r>
    </w:p>
    <w:p w14:paraId="29054396" w14:textId="1178FD2A" w:rsidR="00152411" w:rsidRDefault="00152411" w:rsidP="00152411">
      <w:pPr>
        <w:keepNext/>
      </w:pPr>
      <w:r>
        <w:lastRenderedPageBreak/>
        <w:t xml:space="preserve">This is the Schedule referred to in the preceding offer by Sustrans to </w:t>
      </w:r>
      <w:r w:rsidR="000A01FA">
        <w:rPr>
          <w:noProof/>
        </w:rPr>
        <w:fldChar w:fldCharType="begin"/>
      </w:r>
      <w:r w:rsidR="000A01FA">
        <w:rPr>
          <w:noProof/>
        </w:rPr>
        <w:instrText xml:space="preserve"> MERGEFIELD Organisation </w:instrText>
      </w:r>
      <w:r w:rsidR="000A01FA">
        <w:rPr>
          <w:noProof/>
        </w:rPr>
        <w:fldChar w:fldCharType="separate"/>
      </w:r>
      <w:r w:rsidR="00860451">
        <w:rPr>
          <w:noProof/>
        </w:rPr>
        <w:t>«Organisation»</w:t>
      </w:r>
      <w:r w:rsidR="000A01FA">
        <w:rPr>
          <w:noProof/>
        </w:rPr>
        <w:fldChar w:fldCharType="end"/>
      </w:r>
    </w:p>
    <w:p w14:paraId="7E621B07" w14:textId="49FE8BF0" w:rsidR="00B730DF" w:rsidRDefault="004511C8" w:rsidP="00152411">
      <w:pPr>
        <w:pStyle w:val="ScheduleHeading"/>
        <w:numPr>
          <w:ilvl w:val="0"/>
          <w:numId w:val="0"/>
        </w:numPr>
      </w:pPr>
      <w:r>
        <w:t>SCHEDULE</w:t>
      </w:r>
    </w:p>
    <w:p w14:paraId="14B3EAA9" w14:textId="77777777" w:rsidR="004511C8" w:rsidRDefault="00B730DF" w:rsidP="00B730DF">
      <w:pPr>
        <w:pStyle w:val="PartHeading"/>
      </w:pPr>
      <w:r>
        <w:t xml:space="preserve"> </w:t>
      </w:r>
      <w:bookmarkStart w:id="41" w:name="_Ref19284822"/>
      <w:r>
        <w:t xml:space="preserve">- </w:t>
      </w:r>
      <w:r w:rsidR="004511C8">
        <w:t>DEFINITIONS AND INTERPRETATION</w:t>
      </w:r>
      <w:bookmarkEnd w:id="41"/>
    </w:p>
    <w:p w14:paraId="553E0679" w14:textId="77777777" w:rsidR="004511C8" w:rsidRPr="00B730DF" w:rsidRDefault="004511C8" w:rsidP="004511C8">
      <w:pPr>
        <w:pStyle w:val="BodyText0"/>
        <w:rPr>
          <w:b/>
        </w:rPr>
      </w:pPr>
      <w:r w:rsidRPr="00B730DF">
        <w:rPr>
          <w:b/>
        </w:rPr>
        <w:t>Section 1 - Definitions</w:t>
      </w:r>
    </w:p>
    <w:p w14:paraId="478B28D2" w14:textId="77777777" w:rsidR="004511C8" w:rsidRDefault="00B730DF" w:rsidP="004511C8">
      <w:pPr>
        <w:pStyle w:val="BodyText0"/>
      </w:pPr>
      <w:r>
        <w:t>In this Agreement:</w:t>
      </w:r>
    </w:p>
    <w:p w14:paraId="40A9EA76" w14:textId="0351616D" w:rsidR="004511C8" w:rsidRDefault="00B730DF" w:rsidP="00B730DF">
      <w:pPr>
        <w:pStyle w:val="BodyText0"/>
      </w:pPr>
      <w:r>
        <w:rPr>
          <w:b/>
        </w:rPr>
        <w:t>“Agreement”</w:t>
      </w:r>
      <w:r>
        <w:t xml:space="preserve"> </w:t>
      </w:r>
      <w:r w:rsidR="004511C8">
        <w:t xml:space="preserve">means </w:t>
      </w:r>
      <w:r w:rsidR="00ED139A">
        <w:t xml:space="preserve">the contract constituted by (a) </w:t>
      </w:r>
      <w:r w:rsidR="004511C8">
        <w:t xml:space="preserve">this </w:t>
      </w:r>
      <w:r w:rsidR="007B2015">
        <w:t>offer</w:t>
      </w:r>
      <w:r w:rsidR="00373846">
        <w:t xml:space="preserve"> and the </w:t>
      </w:r>
      <w:r w:rsidR="00B879CE">
        <w:t>S</w:t>
      </w:r>
      <w:r w:rsidR="00373846">
        <w:t>chedule</w:t>
      </w:r>
      <w:r w:rsidR="00B879CE">
        <w:t xml:space="preserve"> in </w:t>
      </w:r>
      <w:r w:rsidR="00620F2C">
        <w:t>4</w:t>
      </w:r>
      <w:r w:rsidR="00B879CE">
        <w:t xml:space="preserve"> parts</w:t>
      </w:r>
      <w:r w:rsidR="00ED139A">
        <w:t xml:space="preserve"> and (b) the </w:t>
      </w:r>
      <w:r w:rsidR="00110CC7">
        <w:t>docket</w:t>
      </w:r>
      <w:r w:rsidR="00ED139A">
        <w:t xml:space="preserve"> of acceptance by you;</w:t>
      </w:r>
    </w:p>
    <w:p w14:paraId="51949977" w14:textId="28CF4DE3" w:rsidR="004511C8" w:rsidRDefault="00B730DF" w:rsidP="00B730DF">
      <w:pPr>
        <w:pStyle w:val="BodyText0"/>
      </w:pPr>
      <w:r w:rsidRPr="00B730DF">
        <w:rPr>
          <w:b/>
        </w:rPr>
        <w:t>“</w:t>
      </w:r>
      <w:r w:rsidR="004511C8" w:rsidRPr="00B730DF">
        <w:rPr>
          <w:b/>
        </w:rPr>
        <w:t>Application</w:t>
      </w:r>
      <w:r w:rsidRPr="00B730DF">
        <w:rPr>
          <w:b/>
        </w:rPr>
        <w:t>”</w:t>
      </w:r>
      <w:r>
        <w:t xml:space="preserve"> </w:t>
      </w:r>
      <w:r w:rsidR="002757C6" w:rsidRPr="00214364">
        <w:t xml:space="preserve">has the meaning given to it in </w:t>
      </w:r>
      <w:r w:rsidR="00620F2C">
        <w:fldChar w:fldCharType="begin"/>
      </w:r>
      <w:r w:rsidR="00620F2C">
        <w:instrText xml:space="preserve"> REF _Ref19284733 \r \h </w:instrText>
      </w:r>
      <w:r w:rsidR="00620F2C">
        <w:fldChar w:fldCharType="separate"/>
      </w:r>
      <w:r w:rsidR="00860451">
        <w:t>PART 4</w:t>
      </w:r>
      <w:r w:rsidR="00620F2C">
        <w:fldChar w:fldCharType="end"/>
      </w:r>
      <w:r w:rsidR="00620F2C">
        <w:t xml:space="preserve"> </w:t>
      </w:r>
      <w:r w:rsidR="002757C6" w:rsidRPr="00214364">
        <w:t xml:space="preserve">of the </w:t>
      </w:r>
      <w:proofErr w:type="gramStart"/>
      <w:r w:rsidR="002757C6" w:rsidRPr="00214364">
        <w:t>Schedule;</w:t>
      </w:r>
      <w:proofErr w:type="gramEnd"/>
    </w:p>
    <w:p w14:paraId="4CD059F3" w14:textId="75FF3755" w:rsidR="004511C8" w:rsidRDefault="00B730DF" w:rsidP="00B730DF">
      <w:pPr>
        <w:pStyle w:val="BodyText0"/>
      </w:pPr>
      <w:r w:rsidRPr="00B730DF">
        <w:rPr>
          <w:b/>
        </w:rPr>
        <w:t>“</w:t>
      </w:r>
      <w:r w:rsidR="004511C8" w:rsidRPr="00B730DF">
        <w:rPr>
          <w:b/>
        </w:rPr>
        <w:t>Approved Activities</w:t>
      </w:r>
      <w:r w:rsidRPr="00B730DF">
        <w:rPr>
          <w:b/>
        </w:rPr>
        <w:t>”</w:t>
      </w:r>
      <w:r>
        <w:t xml:space="preserve"> </w:t>
      </w:r>
      <w:r w:rsidR="004511C8">
        <w:t>means the activities set out in the</w:t>
      </w:r>
      <w:r w:rsidR="008F3AC3">
        <w:t xml:space="preserve"> </w:t>
      </w:r>
      <w:r w:rsidR="00E26DD5">
        <w:t>Outline Programme</w:t>
      </w:r>
      <w:r w:rsidR="004511C8">
        <w:t>;</w:t>
      </w:r>
    </w:p>
    <w:p w14:paraId="49C509DD" w14:textId="4CC5DDAD" w:rsidR="00E8498A" w:rsidRDefault="00E8498A" w:rsidP="00B730DF">
      <w:pPr>
        <w:pStyle w:val="BodyText0"/>
      </w:pPr>
      <w:r>
        <w:rPr>
          <w:b/>
          <w:bCs/>
        </w:rPr>
        <w:t xml:space="preserve">“CDM Regulations” </w:t>
      </w:r>
      <w:r w:rsidRPr="00BE717C">
        <w:rPr>
          <w:bCs/>
        </w:rPr>
        <w:t xml:space="preserve">means </w:t>
      </w:r>
      <w:r>
        <w:t>the Construction (Design and Management) Regulations 2015 together with any guidance and/or codes of practice issued from time to time by the Health &amp; Safety Executive;</w:t>
      </w:r>
    </w:p>
    <w:p w14:paraId="70179272" w14:textId="283A6563" w:rsidR="004511C8" w:rsidRDefault="00B730DF" w:rsidP="00B730DF">
      <w:pPr>
        <w:pStyle w:val="BodyText0"/>
      </w:pPr>
      <w:r w:rsidRPr="00373846">
        <w:rPr>
          <w:b/>
        </w:rPr>
        <w:t>“</w:t>
      </w:r>
      <w:r w:rsidR="004511C8" w:rsidRPr="00373846">
        <w:rPr>
          <w:b/>
        </w:rPr>
        <w:t>Claim</w:t>
      </w:r>
      <w:r w:rsidRPr="00373846">
        <w:rPr>
          <w:b/>
        </w:rPr>
        <w:t>”</w:t>
      </w:r>
      <w:r>
        <w:t xml:space="preserve"> </w:t>
      </w:r>
      <w:r w:rsidR="00023F8E">
        <w:t>means a claim for payment</w:t>
      </w:r>
      <w:r w:rsidR="0083636C">
        <w:t xml:space="preserve"> of the Grant</w:t>
      </w:r>
      <w:r w:rsidR="004511C8">
        <w:t>;</w:t>
      </w:r>
    </w:p>
    <w:p w14:paraId="026E78F3" w14:textId="52386093" w:rsidR="00F82DC8" w:rsidRDefault="00F82DC8" w:rsidP="00B730DF">
      <w:pPr>
        <w:pStyle w:val="BodyText0"/>
      </w:pPr>
      <w:r w:rsidRPr="00F82DC8">
        <w:rPr>
          <w:b/>
        </w:rPr>
        <w:t>“Claim Period”</w:t>
      </w:r>
      <w:r>
        <w:t xml:space="preserve"> means </w:t>
      </w:r>
      <w:r w:rsidR="00AF5289" w:rsidRPr="00AF5289">
        <w:t xml:space="preserve">the period from the date of signing the </w:t>
      </w:r>
      <w:r w:rsidR="00110CC7">
        <w:t>docket</w:t>
      </w:r>
      <w:r w:rsidR="00AF5289" w:rsidRPr="00AF5289">
        <w:t xml:space="preserve"> of </w:t>
      </w:r>
      <w:r w:rsidR="00DB3592">
        <w:t>acceptance</w:t>
      </w:r>
      <w:r w:rsidR="00AF5289" w:rsidRPr="00AF5289">
        <w:t xml:space="preserve"> by the Applicant until</w:t>
      </w:r>
      <w:r w:rsidR="00AF5289">
        <w:t xml:space="preserve"> </w:t>
      </w:r>
      <w:r w:rsidR="002F59E7">
        <w:t xml:space="preserve">the </w:t>
      </w:r>
      <w:r w:rsidR="002F59E7" w:rsidRPr="002F59E7">
        <w:t>date of payment of the final instalment of Grant</w:t>
      </w:r>
      <w:r w:rsidR="002F59E7">
        <w:t>;</w:t>
      </w:r>
    </w:p>
    <w:p w14:paraId="535A1114" w14:textId="7B4C2293" w:rsidR="004511C8" w:rsidRDefault="00B730DF" w:rsidP="00B730DF">
      <w:pPr>
        <w:pStyle w:val="BodyText0"/>
      </w:pPr>
      <w:r w:rsidRPr="003136F8">
        <w:rPr>
          <w:b/>
        </w:rPr>
        <w:t>“</w:t>
      </w:r>
      <w:r w:rsidR="004511C8" w:rsidRPr="003136F8">
        <w:rPr>
          <w:b/>
        </w:rPr>
        <w:t>Completion Documents</w:t>
      </w:r>
      <w:r w:rsidRPr="003136F8">
        <w:rPr>
          <w:b/>
        </w:rPr>
        <w:t>”</w:t>
      </w:r>
      <w:r w:rsidRPr="003136F8">
        <w:t xml:space="preserve"> </w:t>
      </w:r>
      <w:r w:rsidR="004511C8" w:rsidRPr="003136F8">
        <w:t>means</w:t>
      </w:r>
      <w:r w:rsidR="004511C8">
        <w:t xml:space="preserve"> the documents, if any, detailed in</w:t>
      </w:r>
      <w:r w:rsidR="00F25C2C">
        <w:t xml:space="preserve"> </w:t>
      </w:r>
      <w:r w:rsidR="00620F2C">
        <w:fldChar w:fldCharType="begin"/>
      </w:r>
      <w:r w:rsidR="00620F2C">
        <w:instrText xml:space="preserve"> REF _Ref19284733 \r \h </w:instrText>
      </w:r>
      <w:r w:rsidR="00620F2C">
        <w:fldChar w:fldCharType="separate"/>
      </w:r>
      <w:r w:rsidR="00860451">
        <w:t>PART 4</w:t>
      </w:r>
      <w:r w:rsidR="00620F2C">
        <w:fldChar w:fldCharType="end"/>
      </w:r>
      <w:r w:rsidR="00F25C2C">
        <w:t xml:space="preserve"> of</w:t>
      </w:r>
      <w:r w:rsidR="004511C8">
        <w:t xml:space="preserve"> the </w:t>
      </w:r>
      <w:r w:rsidR="001A49BA">
        <w:t xml:space="preserve">Schedule </w:t>
      </w:r>
      <w:r w:rsidR="004511C8">
        <w:t xml:space="preserve">(if </w:t>
      </w:r>
      <w:r w:rsidR="001A49BA">
        <w:t>required</w:t>
      </w:r>
      <w:proofErr w:type="gramStart"/>
      <w:r w:rsidR="004511C8">
        <w:t>);</w:t>
      </w:r>
      <w:proofErr w:type="gramEnd"/>
    </w:p>
    <w:p w14:paraId="333310F7" w14:textId="19CD5D83" w:rsidR="00775042" w:rsidRDefault="00775042" w:rsidP="00B730DF">
      <w:pPr>
        <w:pStyle w:val="BodyText0"/>
      </w:pPr>
      <w:r w:rsidRPr="00775042">
        <w:rPr>
          <w:b/>
        </w:rPr>
        <w:t>“Completion Date”</w:t>
      </w:r>
      <w:r>
        <w:t xml:space="preserve"> </w:t>
      </w:r>
      <w:r w:rsidR="00214364" w:rsidRPr="00214364">
        <w:t>has the</w:t>
      </w:r>
      <w:r w:rsidR="00DB3592">
        <w:t xml:space="preserve"> meaning given to it in </w:t>
      </w:r>
      <w:r w:rsidR="00620F2C">
        <w:fldChar w:fldCharType="begin"/>
      </w:r>
      <w:r w:rsidR="00620F2C">
        <w:instrText xml:space="preserve"> REF _Ref19284733 \r \h </w:instrText>
      </w:r>
      <w:r w:rsidR="00620F2C">
        <w:fldChar w:fldCharType="separate"/>
      </w:r>
      <w:r w:rsidR="00860451">
        <w:t>PART 4</w:t>
      </w:r>
      <w:r w:rsidR="00620F2C">
        <w:fldChar w:fldCharType="end"/>
      </w:r>
      <w:r w:rsidR="00214364" w:rsidRPr="00214364">
        <w:t xml:space="preserve"> of the </w:t>
      </w:r>
      <w:proofErr w:type="gramStart"/>
      <w:r w:rsidR="00214364" w:rsidRPr="00214364">
        <w:t>Schedule;</w:t>
      </w:r>
      <w:proofErr w:type="gramEnd"/>
    </w:p>
    <w:p w14:paraId="0C0F609A" w14:textId="7D8313C1" w:rsidR="000339AA" w:rsidRDefault="00B730DF" w:rsidP="00B730DF">
      <w:pPr>
        <w:pStyle w:val="BodyText0"/>
      </w:pPr>
      <w:r w:rsidRPr="00B730DF">
        <w:rPr>
          <w:b/>
        </w:rPr>
        <w:t>“</w:t>
      </w:r>
      <w:r w:rsidR="004511C8" w:rsidRPr="00B730DF">
        <w:rPr>
          <w:b/>
        </w:rPr>
        <w:t>Default</w:t>
      </w:r>
      <w:r w:rsidRPr="00B730DF">
        <w:rPr>
          <w:b/>
        </w:rPr>
        <w:t>”</w:t>
      </w:r>
      <w:r>
        <w:t xml:space="preserve"> </w:t>
      </w:r>
      <w:r w:rsidR="00121060">
        <w:t>shall have the meaning given</w:t>
      </w:r>
      <w:r w:rsidR="004511C8">
        <w:t xml:space="preserve"> to it in Clause </w:t>
      </w:r>
      <w:r w:rsidR="00843E15">
        <w:fldChar w:fldCharType="begin"/>
      </w:r>
      <w:r w:rsidR="00373846">
        <w:instrText xml:space="preserve"> REF _Ref474753001 \r \h </w:instrText>
      </w:r>
      <w:r w:rsidR="00843E15">
        <w:fldChar w:fldCharType="separate"/>
      </w:r>
      <w:r w:rsidR="00860451">
        <w:t>11</w:t>
      </w:r>
      <w:r w:rsidR="00843E15">
        <w:fldChar w:fldCharType="end"/>
      </w:r>
      <w:r w:rsidR="000339AA">
        <w:t>;</w:t>
      </w:r>
    </w:p>
    <w:p w14:paraId="6DF1FD1D" w14:textId="07C522D9" w:rsidR="00AB6554" w:rsidRDefault="00AB6554" w:rsidP="00B730DF">
      <w:pPr>
        <w:pStyle w:val="BodyText0"/>
      </w:pPr>
      <w:r w:rsidRPr="00AE0193">
        <w:rPr>
          <w:b/>
          <w:spacing w:val="-3"/>
        </w:rPr>
        <w:t>“Eligible”</w:t>
      </w:r>
      <w:r w:rsidRPr="00AE0193">
        <w:rPr>
          <w:spacing w:val="-3"/>
        </w:rPr>
        <w:t xml:space="preserve"> </w:t>
      </w:r>
      <w:r w:rsidRPr="00AE0193">
        <w:t>means deemed eligible for grant funding by Sustrans, acting in its sole discretion;</w:t>
      </w:r>
    </w:p>
    <w:p w14:paraId="7B8C45AA" w14:textId="46539B4B" w:rsidR="004511C8" w:rsidRDefault="00B730DF" w:rsidP="00B730DF">
      <w:pPr>
        <w:pStyle w:val="BodyText0"/>
      </w:pPr>
      <w:r w:rsidRPr="006946C1">
        <w:rPr>
          <w:b/>
        </w:rPr>
        <w:t>“</w:t>
      </w:r>
      <w:r w:rsidR="004511C8" w:rsidRPr="006946C1">
        <w:rPr>
          <w:b/>
        </w:rPr>
        <w:t>Force Majeure</w:t>
      </w:r>
      <w:r w:rsidRPr="006946C1">
        <w:rPr>
          <w:b/>
        </w:rPr>
        <w:t>”</w:t>
      </w:r>
      <w:r>
        <w:t xml:space="preserve"> </w:t>
      </w:r>
      <w:r w:rsidR="004511C8">
        <w:t>includes (</w:t>
      </w:r>
      <w:proofErr w:type="spellStart"/>
      <w:r w:rsidR="004511C8">
        <w:t>i</w:t>
      </w:r>
      <w:proofErr w:type="spellEnd"/>
      <w:r w:rsidR="004511C8">
        <w:t xml:space="preserve">) a severe natural disaster seriously affecting the </w:t>
      </w:r>
      <w:r w:rsidR="00AE66ED">
        <w:t>Project; (</w:t>
      </w:r>
      <w:r w:rsidR="00373846">
        <w:t>ii</w:t>
      </w:r>
      <w:r w:rsidR="004511C8">
        <w:t xml:space="preserve">) the accidental destruction of </w:t>
      </w:r>
      <w:r w:rsidR="00373846">
        <w:t>equipment or assets required for the Project</w:t>
      </w:r>
      <w:r w:rsidR="00121060">
        <w:t xml:space="preserve"> where th</w:t>
      </w:r>
      <w:r w:rsidR="00DB3592">
        <w:t>is</w:t>
      </w:r>
      <w:r w:rsidR="00121060">
        <w:t xml:space="preserve"> seriously impacts upon the Applicant’s ability to progress the Project</w:t>
      </w:r>
      <w:r w:rsidR="00367D4A">
        <w:t>;</w:t>
      </w:r>
    </w:p>
    <w:p w14:paraId="4F598DA8" w14:textId="741A6F50" w:rsidR="004511C8" w:rsidRDefault="00B730DF" w:rsidP="00B730DF">
      <w:pPr>
        <w:pStyle w:val="BodyText0"/>
      </w:pPr>
      <w:r w:rsidRPr="006946C1">
        <w:rPr>
          <w:b/>
        </w:rPr>
        <w:t>“Grant”</w:t>
      </w:r>
      <w:r w:rsidRPr="006946C1">
        <w:t xml:space="preserve"> </w:t>
      </w:r>
      <w:r w:rsidR="00214364" w:rsidRPr="00214364">
        <w:t>has the meaning given to i</w:t>
      </w:r>
      <w:r w:rsidR="00214364">
        <w:t xml:space="preserve">t in </w:t>
      </w:r>
      <w:r w:rsidR="00620F2C">
        <w:fldChar w:fldCharType="begin"/>
      </w:r>
      <w:r w:rsidR="00620F2C">
        <w:instrText xml:space="preserve"> REF _Ref19284733 \r \h </w:instrText>
      </w:r>
      <w:r w:rsidR="00620F2C">
        <w:fldChar w:fldCharType="separate"/>
      </w:r>
      <w:r w:rsidR="00860451">
        <w:t>PART 4</w:t>
      </w:r>
      <w:r w:rsidR="00620F2C">
        <w:fldChar w:fldCharType="end"/>
      </w:r>
      <w:r w:rsidR="00214364" w:rsidRPr="00214364">
        <w:t xml:space="preserve"> of the </w:t>
      </w:r>
      <w:proofErr w:type="gramStart"/>
      <w:r w:rsidR="00214364" w:rsidRPr="00214364">
        <w:t>Schedule</w:t>
      </w:r>
      <w:r w:rsidR="006B4529">
        <w:t>;</w:t>
      </w:r>
      <w:proofErr w:type="gramEnd"/>
    </w:p>
    <w:p w14:paraId="3C2E09F5" w14:textId="24F2CC76" w:rsidR="004511C8" w:rsidRDefault="00B730DF" w:rsidP="00B730DF">
      <w:pPr>
        <w:pStyle w:val="BodyText0"/>
      </w:pPr>
      <w:r>
        <w:rPr>
          <w:b/>
        </w:rPr>
        <w:t>“Interest Rate”</w:t>
      </w:r>
      <w:r>
        <w:t xml:space="preserve"> </w:t>
      </w:r>
      <w:r w:rsidR="004511C8">
        <w:t xml:space="preserve">means </w:t>
      </w:r>
      <w:r w:rsidR="00367D4A">
        <w:t>four per cent</w:t>
      </w:r>
      <w:r w:rsidR="00647A52" w:rsidRPr="00647A52">
        <w:t xml:space="preserve"> per annum above the base</w:t>
      </w:r>
      <w:r w:rsidR="00367D4A">
        <w:t xml:space="preserve"> rate at the time or</w:t>
      </w:r>
      <w:r w:rsidR="00647A52" w:rsidRPr="00647A52">
        <w:t xml:space="preserve"> </w:t>
      </w:r>
      <w:r w:rsidR="00367D4A">
        <w:t>from time to time</w:t>
      </w:r>
      <w:r w:rsidR="00647A52" w:rsidRPr="00647A52">
        <w:t xml:space="preserve"> of the Royal Bank of Scotland plc</w:t>
      </w:r>
      <w:r w:rsidR="004511C8">
        <w:t>;</w:t>
      </w:r>
    </w:p>
    <w:p w14:paraId="4D40D398" w14:textId="461B817C" w:rsidR="004511C8" w:rsidRDefault="00B730DF" w:rsidP="00B730DF">
      <w:pPr>
        <w:pStyle w:val="BodyText0"/>
      </w:pPr>
      <w:r w:rsidRPr="00B730DF">
        <w:rPr>
          <w:b/>
        </w:rPr>
        <w:t>“</w:t>
      </w:r>
      <w:r w:rsidR="004511C8" w:rsidRPr="00B730DF">
        <w:rPr>
          <w:b/>
        </w:rPr>
        <w:t>Legal Requirement</w:t>
      </w:r>
      <w:r w:rsidRPr="00B730DF">
        <w:rPr>
          <w:b/>
        </w:rPr>
        <w:t>”</w:t>
      </w:r>
      <w:r>
        <w:t xml:space="preserve"> </w:t>
      </w:r>
      <w:r w:rsidR="004511C8">
        <w:t xml:space="preserve">means any requirement in respect of or affecting the </w:t>
      </w:r>
      <w:r w:rsidR="005B0851">
        <w:t xml:space="preserve">Project </w:t>
      </w:r>
      <w:r w:rsidR="004511C8">
        <w:t xml:space="preserve">or its use under all </w:t>
      </w:r>
      <w:r w:rsidR="008D01F1">
        <w:t xml:space="preserve">applicable </w:t>
      </w:r>
      <w:r w:rsidR="004511C8">
        <w:t xml:space="preserve">European Union or United Kingdom regulations and directives, common law, statute, statutory provision (including any subordinate legislation), instrument, rule or regulation, public or </w:t>
      </w:r>
      <w:r w:rsidR="004511C8">
        <w:lastRenderedPageBreak/>
        <w:t>local policy or order made by, or any requirement of any competent statutory, public or local authority or the decision of any court of competent jurisdiction;</w:t>
      </w:r>
    </w:p>
    <w:p w14:paraId="68738EF8" w14:textId="1BEDDC5E" w:rsidR="00E76472" w:rsidRDefault="00E76472" w:rsidP="00B730DF">
      <w:pPr>
        <w:pStyle w:val="BodyText0"/>
      </w:pPr>
      <w:r w:rsidRPr="00E76472">
        <w:rPr>
          <w:b/>
        </w:rPr>
        <w:t>“Milestones”</w:t>
      </w:r>
      <w:r>
        <w:t xml:space="preserve"> means </w:t>
      </w:r>
      <w:r w:rsidR="007B1C18">
        <w:t xml:space="preserve">the </w:t>
      </w:r>
      <w:r w:rsidR="002810BC">
        <w:t xml:space="preserve">operational </w:t>
      </w:r>
      <w:r w:rsidR="007B1C18">
        <w:t>milestones</w:t>
      </w:r>
      <w:r w:rsidR="002A72E3">
        <w:t xml:space="preserve"> for completion of </w:t>
      </w:r>
      <w:r w:rsidR="00A279D2">
        <w:t>the Project</w:t>
      </w:r>
      <w:r w:rsidR="00507E1B" w:rsidRPr="00507E1B">
        <w:rPr>
          <w:b/>
        </w:rPr>
        <w:t xml:space="preserve"> </w:t>
      </w:r>
      <w:r w:rsidR="00507E1B">
        <w:t xml:space="preserve">as set out in </w:t>
      </w:r>
      <w:r w:rsidR="005F1564">
        <w:t>the Outline Programme</w:t>
      </w:r>
      <w:r w:rsidR="00CF13F0" w:rsidRPr="00CF13F0">
        <w:t>;</w:t>
      </w:r>
    </w:p>
    <w:p w14:paraId="2BF445EA" w14:textId="73E05B73" w:rsidR="00FC0E21" w:rsidRPr="00F80948" w:rsidRDefault="00A925AE" w:rsidP="00B730DF">
      <w:pPr>
        <w:pStyle w:val="BodyText0"/>
        <w:rPr>
          <w:b/>
        </w:rPr>
      </w:pPr>
      <w:r w:rsidRPr="00F80948">
        <w:rPr>
          <w:b/>
          <w:i/>
        </w:rPr>
        <w:t xml:space="preserve"> </w:t>
      </w:r>
      <w:r w:rsidR="00FC0E21" w:rsidRPr="00F80948">
        <w:t>“</w:t>
      </w:r>
      <w:r w:rsidR="00FC0E21" w:rsidRPr="00F80948">
        <w:rPr>
          <w:b/>
        </w:rPr>
        <w:t xml:space="preserve">Monitoring </w:t>
      </w:r>
      <w:r w:rsidR="00833FA4" w:rsidRPr="00F80948">
        <w:rPr>
          <w:b/>
        </w:rPr>
        <w:t>Framework</w:t>
      </w:r>
      <w:r w:rsidR="00FC0E21" w:rsidRPr="00F80948">
        <w:t xml:space="preserve">” means </w:t>
      </w:r>
      <w:r w:rsidR="007B3596" w:rsidRPr="00F80948">
        <w:t>the</w:t>
      </w:r>
      <w:r w:rsidR="00FC0E21" w:rsidRPr="00F80948">
        <w:t xml:space="preserve"> </w:t>
      </w:r>
      <w:r w:rsidR="00833FA4" w:rsidRPr="00F80948">
        <w:t>plan comprised of tasks and relative timescales</w:t>
      </w:r>
      <w:r w:rsidR="00FC0E21" w:rsidRPr="00F80948">
        <w:t xml:space="preserve"> </w:t>
      </w:r>
      <w:r w:rsidR="00833FA4" w:rsidRPr="00F80948">
        <w:t>for the collation of information by the Applicant to assess the impacts of the Project</w:t>
      </w:r>
      <w:r w:rsidR="000A7435" w:rsidRPr="00F80948">
        <w:t xml:space="preserve"> during</w:t>
      </w:r>
      <w:r w:rsidR="004046CC" w:rsidRPr="00F80948">
        <w:t xml:space="preserve"> the </w:t>
      </w:r>
      <w:r w:rsidR="000A7435" w:rsidRPr="00F80948">
        <w:t xml:space="preserve">Monitoring </w:t>
      </w:r>
      <w:r w:rsidR="004046CC" w:rsidRPr="00F80948">
        <w:t>Period</w:t>
      </w:r>
      <w:r w:rsidR="00FC0E21" w:rsidRPr="00F80948">
        <w:t>;</w:t>
      </w:r>
      <w:r w:rsidRPr="00F80948">
        <w:t>]</w:t>
      </w:r>
    </w:p>
    <w:p w14:paraId="70D99B45" w14:textId="545EE71C" w:rsidR="00F82DC8" w:rsidRPr="00F80948" w:rsidRDefault="002809FB" w:rsidP="00B730DF">
      <w:pPr>
        <w:pStyle w:val="BodyText0"/>
      </w:pPr>
      <w:r w:rsidRPr="00F80948">
        <w:rPr>
          <w:b/>
          <w:i/>
        </w:rPr>
        <w:t xml:space="preserve"> </w:t>
      </w:r>
      <w:r w:rsidR="00F82DC8" w:rsidRPr="00F80948">
        <w:rPr>
          <w:b/>
        </w:rPr>
        <w:t xml:space="preserve">“Monitoring Period” </w:t>
      </w:r>
      <w:r w:rsidR="00F82DC8" w:rsidRPr="00F80948">
        <w:t xml:space="preserve">means the period commencing on the date of </w:t>
      </w:r>
      <w:r w:rsidR="00AF5289" w:rsidRPr="00F80948">
        <w:t>payment of the final i</w:t>
      </w:r>
      <w:r w:rsidR="00F82DC8" w:rsidRPr="00F80948">
        <w:t>nstalment</w:t>
      </w:r>
      <w:r w:rsidR="00AF5289" w:rsidRPr="00F80948">
        <w:t xml:space="preserve"> of Grant</w:t>
      </w:r>
      <w:r w:rsidR="00F82DC8" w:rsidRPr="00F80948">
        <w:t xml:space="preserve"> and ending on the </w:t>
      </w:r>
      <w:r w:rsidR="003066FF" w:rsidRPr="00F80948">
        <w:rPr>
          <w:b/>
        </w:rPr>
        <w:t>fifth</w:t>
      </w:r>
      <w:r w:rsidR="00F82DC8" w:rsidRPr="00F80948">
        <w:t xml:space="preserve"> anniversary of the </w:t>
      </w:r>
      <w:r w:rsidR="00AF5289" w:rsidRPr="00F80948">
        <w:t>date of payment of the final i</w:t>
      </w:r>
      <w:r w:rsidR="00F82DC8" w:rsidRPr="00F80948">
        <w:t>nstalment</w:t>
      </w:r>
      <w:r w:rsidR="00AF5289" w:rsidRPr="00F80948">
        <w:t xml:space="preserve"> of Grant</w:t>
      </w:r>
      <w:r w:rsidR="00F82DC8" w:rsidRPr="00F80948">
        <w:t>;</w:t>
      </w:r>
    </w:p>
    <w:p w14:paraId="0F2CFCFA" w14:textId="1D50DB05" w:rsidR="004B2BF6" w:rsidRDefault="001B2D68" w:rsidP="004B2BF6">
      <w:pPr>
        <w:pStyle w:val="BodyText0"/>
      </w:pPr>
      <w:r w:rsidRPr="00F80948">
        <w:rPr>
          <w:b/>
          <w:i/>
        </w:rPr>
        <w:t xml:space="preserve"> </w:t>
      </w:r>
      <w:r w:rsidR="004B2BF6" w:rsidRPr="00846915">
        <w:rPr>
          <w:b/>
        </w:rPr>
        <w:t>“</w:t>
      </w:r>
      <w:r w:rsidR="004B2BF6">
        <w:rPr>
          <w:b/>
        </w:rPr>
        <w:t>Outline Programme</w:t>
      </w:r>
      <w:r w:rsidR="004B2BF6" w:rsidRPr="00846915">
        <w:rPr>
          <w:b/>
        </w:rPr>
        <w:t>”</w:t>
      </w:r>
      <w:r w:rsidR="004B2BF6">
        <w:rPr>
          <w:b/>
        </w:rPr>
        <w:t xml:space="preserve"> </w:t>
      </w:r>
      <w:r w:rsidR="004B2BF6">
        <w:t>means the programme for delivery of the Project during the Claim Period as</w:t>
      </w:r>
      <w:r w:rsidR="004B2BF6" w:rsidRPr="008F659F">
        <w:t xml:space="preserve"> set out in </w:t>
      </w:r>
      <w:r w:rsidR="004B2BF6">
        <w:t xml:space="preserve">Part 3 of the </w:t>
      </w:r>
      <w:r w:rsidR="004B2BF6" w:rsidRPr="008F659F">
        <w:t xml:space="preserve">Schedule </w:t>
      </w:r>
      <w:r w:rsidR="004B2BF6" w:rsidRPr="00393272">
        <w:rPr>
          <w:b/>
        </w:rPr>
        <w:t>(</w:t>
      </w:r>
      <w:r w:rsidR="004B2BF6" w:rsidRPr="00023F8E">
        <w:t xml:space="preserve">subject to any </w:t>
      </w:r>
      <w:r w:rsidR="008F232B">
        <w:t>Change Control</w:t>
      </w:r>
      <w:r w:rsidR="004B2BF6" w:rsidRPr="00023F8E">
        <w:t xml:space="preserve"> which may be made from time to time in accordance with the Agreement);</w:t>
      </w:r>
      <w:r w:rsidR="004B2BF6">
        <w:t xml:space="preserve"> </w:t>
      </w:r>
    </w:p>
    <w:p w14:paraId="31B3C594" w14:textId="4BF1BC71" w:rsidR="00333709" w:rsidRDefault="004B2BF6" w:rsidP="004B2BF6">
      <w:pPr>
        <w:pStyle w:val="BodyText0"/>
      </w:pPr>
      <w:r w:rsidRPr="00333709">
        <w:rPr>
          <w:b/>
        </w:rPr>
        <w:t xml:space="preserve"> </w:t>
      </w:r>
      <w:r w:rsidR="00333709" w:rsidRPr="00333709">
        <w:rPr>
          <w:b/>
        </w:rPr>
        <w:t>“Overpayment”</w:t>
      </w:r>
      <w:r w:rsidR="00AE66ED">
        <w:t xml:space="preserve"> means </w:t>
      </w:r>
      <w:r w:rsidR="00DF6B19">
        <w:t xml:space="preserve">any amount paid in excess of a valid Claim, whether by </w:t>
      </w:r>
      <w:r w:rsidR="00367D4A">
        <w:t>administrative error or otherwise</w:t>
      </w:r>
      <w:r w:rsidR="00DF6B19">
        <w:t>;</w:t>
      </w:r>
    </w:p>
    <w:p w14:paraId="58AF8652" w14:textId="437A5993" w:rsidR="004511C8" w:rsidRDefault="00B730DF" w:rsidP="00B730DF">
      <w:pPr>
        <w:pStyle w:val="BodyText0"/>
      </w:pPr>
      <w:r>
        <w:rPr>
          <w:b/>
        </w:rPr>
        <w:t>“Parties”</w:t>
      </w:r>
      <w:r>
        <w:t xml:space="preserve"> </w:t>
      </w:r>
      <w:r w:rsidR="004511C8">
        <w:t xml:space="preserve">means </w:t>
      </w:r>
      <w:r w:rsidR="00ED67C2">
        <w:t>Sustrans</w:t>
      </w:r>
      <w:r w:rsidR="004511C8">
        <w:t xml:space="preserve"> and </w:t>
      </w:r>
      <w:r w:rsidR="00F7391F">
        <w:t>the Applicant</w:t>
      </w:r>
      <w:r w:rsidR="004511C8">
        <w:t xml:space="preserve"> and </w:t>
      </w:r>
      <w:r w:rsidR="002D09DA">
        <w:t>“</w:t>
      </w:r>
      <w:r w:rsidR="004511C8" w:rsidRPr="009F384A">
        <w:rPr>
          <w:b/>
        </w:rPr>
        <w:t>Party</w:t>
      </w:r>
      <w:r w:rsidR="002D09DA">
        <w:rPr>
          <w:b/>
        </w:rPr>
        <w:t>”</w:t>
      </w:r>
      <w:r w:rsidR="004511C8">
        <w:t xml:space="preserve"> refers to either as the context requires;</w:t>
      </w:r>
    </w:p>
    <w:p w14:paraId="7E5C0B9C" w14:textId="69FC1126" w:rsidR="00295C6B" w:rsidRDefault="00B730DF" w:rsidP="00295C6B">
      <w:pPr>
        <w:pStyle w:val="BodyText0"/>
      </w:pPr>
      <w:r>
        <w:rPr>
          <w:b/>
        </w:rPr>
        <w:t>“Period”</w:t>
      </w:r>
      <w:r>
        <w:t xml:space="preserve"> </w:t>
      </w:r>
      <w:r w:rsidR="006E368C">
        <w:t xml:space="preserve">means the </w:t>
      </w:r>
      <w:r w:rsidR="0061794F">
        <w:t>Claim Period and the Monitoring Period</w:t>
      </w:r>
      <w:r w:rsidR="00A97C71">
        <w:t xml:space="preserve"> (if applicable)</w:t>
      </w:r>
      <w:r w:rsidR="004511C8">
        <w:t xml:space="preserve">; unless </w:t>
      </w:r>
      <w:r w:rsidR="00DB3592">
        <w:t>the Agreement is</w:t>
      </w:r>
      <w:r w:rsidR="004511C8">
        <w:t xml:space="preserve"> terminated earlier in accordance with its terms;  </w:t>
      </w:r>
    </w:p>
    <w:p w14:paraId="7CA3429B" w14:textId="32BEE9BA" w:rsidR="000A7435" w:rsidRPr="000A7435" w:rsidRDefault="000A7435" w:rsidP="000A7435">
      <w:pPr>
        <w:pStyle w:val="BodyText0"/>
        <w:rPr>
          <w:b/>
        </w:rPr>
      </w:pPr>
      <w:r w:rsidRPr="000A7435">
        <w:rPr>
          <w:b/>
        </w:rPr>
        <w:t xml:space="preserve">“Programme” </w:t>
      </w:r>
      <w:r w:rsidRPr="00214364">
        <w:t xml:space="preserve">has the meaning given to it in </w:t>
      </w:r>
      <w:r w:rsidR="00332054">
        <w:fldChar w:fldCharType="begin"/>
      </w:r>
      <w:r w:rsidR="00332054">
        <w:instrText xml:space="preserve"> REF _Ref19284733 \r \h </w:instrText>
      </w:r>
      <w:r w:rsidR="00332054">
        <w:fldChar w:fldCharType="separate"/>
      </w:r>
      <w:r w:rsidR="00860451">
        <w:t>PART 4</w:t>
      </w:r>
      <w:r w:rsidR="00332054">
        <w:fldChar w:fldCharType="end"/>
      </w:r>
      <w:r w:rsidR="00332054">
        <w:t xml:space="preserve"> </w:t>
      </w:r>
      <w:r w:rsidR="00214364" w:rsidRPr="00214364">
        <w:t xml:space="preserve">of the </w:t>
      </w:r>
      <w:proofErr w:type="gramStart"/>
      <w:r w:rsidR="00214364" w:rsidRPr="00214364">
        <w:t>Schedule</w:t>
      </w:r>
      <w:r w:rsidRPr="00214364">
        <w:t>;</w:t>
      </w:r>
      <w:proofErr w:type="gramEnd"/>
    </w:p>
    <w:p w14:paraId="1E3F30FE" w14:textId="176536F2" w:rsidR="000A7435" w:rsidRDefault="000A7435" w:rsidP="000A7435">
      <w:pPr>
        <w:pStyle w:val="BodyText0"/>
      </w:pPr>
      <w:r w:rsidRPr="000A7435">
        <w:rPr>
          <w:b/>
        </w:rPr>
        <w:t xml:space="preserve">“Project” </w:t>
      </w:r>
      <w:r w:rsidRPr="000A7435">
        <w:t xml:space="preserve">has the meaning given to it in </w:t>
      </w:r>
      <w:r w:rsidR="00332054">
        <w:fldChar w:fldCharType="begin"/>
      </w:r>
      <w:r w:rsidR="00332054">
        <w:instrText xml:space="preserve"> REF _Ref19284733 \r \h </w:instrText>
      </w:r>
      <w:r w:rsidR="00332054">
        <w:fldChar w:fldCharType="separate"/>
      </w:r>
      <w:r w:rsidR="00860451">
        <w:t>PART 4</w:t>
      </w:r>
      <w:r w:rsidR="00332054">
        <w:fldChar w:fldCharType="end"/>
      </w:r>
      <w:r w:rsidR="00332054">
        <w:t xml:space="preserve"> </w:t>
      </w:r>
      <w:r w:rsidR="00214364" w:rsidRPr="00214364">
        <w:t>of the Schedule</w:t>
      </w:r>
      <w:r w:rsidRPr="000A7435">
        <w:t>, as more particularly described in the Application</w:t>
      </w:r>
      <w:r w:rsidR="001B2D68">
        <w:t xml:space="preserve"> and the Specification Drawing</w:t>
      </w:r>
      <w:r w:rsidR="00DA4DDB">
        <w:t>(</w:t>
      </w:r>
      <w:r w:rsidR="001B2D68">
        <w:t>s</w:t>
      </w:r>
      <w:r w:rsidR="00DA4DDB">
        <w:t>)</w:t>
      </w:r>
      <w:r w:rsidR="001B2D68">
        <w:t xml:space="preserve"> (if required</w:t>
      </w:r>
      <w:proofErr w:type="gramStart"/>
      <w:r w:rsidR="001B2D68">
        <w:t>)</w:t>
      </w:r>
      <w:r w:rsidRPr="000A7435">
        <w:t>;</w:t>
      </w:r>
      <w:proofErr w:type="gramEnd"/>
    </w:p>
    <w:p w14:paraId="5834D881" w14:textId="20F9B0BE" w:rsidR="000A7435" w:rsidRDefault="001B2D68" w:rsidP="000A7435">
      <w:pPr>
        <w:pStyle w:val="BodyText0"/>
      </w:pPr>
      <w:r w:rsidRPr="00F80948" w:rsidDel="001B2D68">
        <w:rPr>
          <w:b/>
        </w:rPr>
        <w:t xml:space="preserve"> </w:t>
      </w:r>
      <w:r w:rsidR="000A7435" w:rsidRPr="00F80948">
        <w:rPr>
          <w:b/>
        </w:rPr>
        <w:t>“Project Area”</w:t>
      </w:r>
      <w:r w:rsidR="000A7435" w:rsidRPr="00F80948">
        <w:t xml:space="preserve"> has the meaning given to it in </w:t>
      </w:r>
      <w:r w:rsidR="00332054">
        <w:fldChar w:fldCharType="begin"/>
      </w:r>
      <w:r w:rsidR="00332054">
        <w:instrText xml:space="preserve"> REF _Ref19284733 \r \h </w:instrText>
      </w:r>
      <w:r w:rsidR="00332054">
        <w:fldChar w:fldCharType="separate"/>
      </w:r>
      <w:r w:rsidR="00860451">
        <w:t>PART 4</w:t>
      </w:r>
      <w:r w:rsidR="00332054">
        <w:fldChar w:fldCharType="end"/>
      </w:r>
      <w:r w:rsidR="00332054">
        <w:t xml:space="preserve"> </w:t>
      </w:r>
      <w:r w:rsidR="00214364" w:rsidRPr="00F80948">
        <w:t xml:space="preserve">of the </w:t>
      </w:r>
      <w:proofErr w:type="gramStart"/>
      <w:r w:rsidR="00214364" w:rsidRPr="00F80948">
        <w:t>Schedule</w:t>
      </w:r>
      <w:r w:rsidR="000A7435" w:rsidRPr="00F80948">
        <w:t>;</w:t>
      </w:r>
      <w:proofErr w:type="gramEnd"/>
    </w:p>
    <w:p w14:paraId="79473D56" w14:textId="2116A67C" w:rsidR="000A7435" w:rsidRPr="000A7435" w:rsidRDefault="000A7435" w:rsidP="000A7435">
      <w:pPr>
        <w:pStyle w:val="BodyText0"/>
      </w:pPr>
      <w:r w:rsidRPr="000A7435">
        <w:rPr>
          <w:b/>
        </w:rPr>
        <w:t xml:space="preserve">“Project Manager” </w:t>
      </w:r>
      <w:r w:rsidRPr="000A7435">
        <w:t xml:space="preserve">means the individual engaged by the Applicant detailed in </w:t>
      </w:r>
      <w:r w:rsidR="00332054">
        <w:fldChar w:fldCharType="begin"/>
      </w:r>
      <w:r w:rsidR="00332054">
        <w:instrText xml:space="preserve"> REF _Ref19284733 \r \h </w:instrText>
      </w:r>
      <w:r w:rsidR="00332054">
        <w:fldChar w:fldCharType="separate"/>
      </w:r>
      <w:r w:rsidR="00860451">
        <w:t>PART 4</w:t>
      </w:r>
      <w:r w:rsidR="00332054">
        <w:fldChar w:fldCharType="end"/>
      </w:r>
      <w:r w:rsidR="00332054">
        <w:t xml:space="preserve"> </w:t>
      </w:r>
      <w:r w:rsidR="00214364" w:rsidRPr="00214364">
        <w:t xml:space="preserve">of the </w:t>
      </w:r>
      <w:proofErr w:type="gramStart"/>
      <w:r w:rsidR="00214364" w:rsidRPr="00214364">
        <w:t>Schedule</w:t>
      </w:r>
      <w:r w:rsidRPr="000A7435">
        <w:t>;</w:t>
      </w:r>
      <w:proofErr w:type="gramEnd"/>
    </w:p>
    <w:p w14:paraId="3D3F4C5B" w14:textId="55E6176F" w:rsidR="000A7435" w:rsidRDefault="000A7435" w:rsidP="000A7435">
      <w:pPr>
        <w:pStyle w:val="BodyText0"/>
      </w:pPr>
      <w:r w:rsidRPr="000A7435">
        <w:rPr>
          <w:b/>
        </w:rPr>
        <w:t xml:space="preserve">“Project Monitor” </w:t>
      </w:r>
      <w:r w:rsidRPr="000A7435">
        <w:t xml:space="preserve">means the individual engaged by Sustrans, detailed in </w:t>
      </w:r>
      <w:r w:rsidR="00332054">
        <w:fldChar w:fldCharType="begin"/>
      </w:r>
      <w:r w:rsidR="00332054">
        <w:instrText xml:space="preserve"> REF _Ref19284733 \r \h </w:instrText>
      </w:r>
      <w:r w:rsidR="00332054">
        <w:fldChar w:fldCharType="separate"/>
      </w:r>
      <w:r w:rsidR="00860451">
        <w:t>PART 4</w:t>
      </w:r>
      <w:r w:rsidR="00332054">
        <w:fldChar w:fldCharType="end"/>
      </w:r>
      <w:r w:rsidR="00332054">
        <w:t xml:space="preserve"> </w:t>
      </w:r>
      <w:r w:rsidR="00214364" w:rsidRPr="00214364">
        <w:t xml:space="preserve">of the </w:t>
      </w:r>
      <w:proofErr w:type="gramStart"/>
      <w:r w:rsidR="00214364" w:rsidRPr="00214364">
        <w:t>Schedule</w:t>
      </w:r>
      <w:r w:rsidRPr="000A7435">
        <w:t>;</w:t>
      </w:r>
      <w:proofErr w:type="gramEnd"/>
    </w:p>
    <w:p w14:paraId="137F969F" w14:textId="4EDCD78B" w:rsidR="001E0EAE" w:rsidRDefault="001E0EAE" w:rsidP="001E0EAE">
      <w:pPr>
        <w:pStyle w:val="BodyText0"/>
      </w:pPr>
      <w:r w:rsidRPr="000A7435">
        <w:rPr>
          <w:b/>
        </w:rPr>
        <w:t>“</w:t>
      </w:r>
      <w:r w:rsidR="003B2C77">
        <w:rPr>
          <w:b/>
        </w:rPr>
        <w:t>Project Partner</w:t>
      </w:r>
      <w:r>
        <w:rPr>
          <w:b/>
        </w:rPr>
        <w:t>s</w:t>
      </w:r>
      <w:r w:rsidRPr="000A7435">
        <w:rPr>
          <w:b/>
        </w:rPr>
        <w:t xml:space="preserve">” </w:t>
      </w:r>
      <w:r w:rsidR="00786C13">
        <w:t xml:space="preserve">means those parties with an active role in delivering, monitoring or maintaining the Project, as listed </w:t>
      </w:r>
      <w:r w:rsidRPr="000A7435">
        <w:t xml:space="preserve">in </w:t>
      </w:r>
      <w:r w:rsidR="00332054">
        <w:fldChar w:fldCharType="begin"/>
      </w:r>
      <w:r w:rsidR="00332054">
        <w:instrText xml:space="preserve"> REF _Ref19284733 \r \h </w:instrText>
      </w:r>
      <w:r w:rsidR="00332054">
        <w:fldChar w:fldCharType="separate"/>
      </w:r>
      <w:r w:rsidR="00860451">
        <w:t>PART 4</w:t>
      </w:r>
      <w:r w:rsidR="00332054">
        <w:fldChar w:fldCharType="end"/>
      </w:r>
      <w:r w:rsidR="00332054">
        <w:t xml:space="preserve"> </w:t>
      </w:r>
      <w:r w:rsidRPr="00214364">
        <w:t>of the Schedule</w:t>
      </w:r>
      <w:r w:rsidR="00786C13">
        <w:t xml:space="preserve"> and</w:t>
      </w:r>
      <w:r w:rsidRPr="000A7435">
        <w:t xml:space="preserve"> as more particularly described in the </w:t>
      </w:r>
      <w:proofErr w:type="gramStart"/>
      <w:r w:rsidRPr="000A7435">
        <w:t>Application;</w:t>
      </w:r>
      <w:proofErr w:type="gramEnd"/>
    </w:p>
    <w:p w14:paraId="39FBA2AE" w14:textId="0945BC9A" w:rsidR="00DB3DB7" w:rsidRDefault="00DB3DB7" w:rsidP="00B730DF">
      <w:pPr>
        <w:pStyle w:val="BodyText0"/>
        <w:rPr>
          <w:b/>
        </w:rPr>
      </w:pPr>
      <w:r w:rsidRPr="00A81A97">
        <w:rPr>
          <w:b/>
        </w:rPr>
        <w:t>“Project Specific Conditions”</w:t>
      </w:r>
      <w:r>
        <w:t xml:space="preserve"> means the conditions, if any, detailed in </w:t>
      </w:r>
      <w:r w:rsidR="00332054">
        <w:fldChar w:fldCharType="begin"/>
      </w:r>
      <w:r w:rsidR="00332054">
        <w:instrText xml:space="preserve"> REF _Ref19284733 \r \h </w:instrText>
      </w:r>
      <w:r w:rsidR="00332054">
        <w:fldChar w:fldCharType="separate"/>
      </w:r>
      <w:r w:rsidR="00860451">
        <w:t>PART 4</w:t>
      </w:r>
      <w:r w:rsidR="00332054">
        <w:fldChar w:fldCharType="end"/>
      </w:r>
      <w:r w:rsidR="00332054">
        <w:t xml:space="preserve"> </w:t>
      </w:r>
      <w:r>
        <w:t xml:space="preserve">of the </w:t>
      </w:r>
      <w:proofErr w:type="gramStart"/>
      <w:r>
        <w:t>Schedule;</w:t>
      </w:r>
      <w:proofErr w:type="gramEnd"/>
    </w:p>
    <w:p w14:paraId="7F1BAADC" w14:textId="2052C861" w:rsidR="006A23DB" w:rsidRDefault="00B730DF" w:rsidP="00B730DF">
      <w:pPr>
        <w:pStyle w:val="BodyText0"/>
      </w:pPr>
      <w:r>
        <w:rPr>
          <w:b/>
        </w:rPr>
        <w:t>“Scottish Ministers”</w:t>
      </w:r>
      <w:r>
        <w:t xml:space="preserve"> </w:t>
      </w:r>
      <w:r w:rsidR="004511C8">
        <w:t>means the Sco</w:t>
      </w:r>
      <w:r w:rsidR="008356C1">
        <w:t>ttish Ministers acting through Transport Scotland;</w:t>
      </w:r>
    </w:p>
    <w:p w14:paraId="1312DB8C" w14:textId="057B01B1" w:rsidR="00B4318D" w:rsidRDefault="00332054" w:rsidP="00B23854">
      <w:pPr>
        <w:pStyle w:val="BodyText0"/>
      </w:pPr>
      <w:r w:rsidRPr="005F1564" w:rsidDel="00332054">
        <w:rPr>
          <w:b/>
        </w:rPr>
        <w:lastRenderedPageBreak/>
        <w:t xml:space="preserve"> </w:t>
      </w:r>
      <w:r w:rsidR="008356C1" w:rsidRPr="008356C1">
        <w:rPr>
          <w:b/>
        </w:rPr>
        <w:t>“Transport Scotland”</w:t>
      </w:r>
      <w:r w:rsidR="008356C1">
        <w:t xml:space="preserve"> means the executive agency of the Scottish Government responsible </w:t>
      </w:r>
      <w:r w:rsidR="008356C1" w:rsidRPr="008356C1">
        <w:t>for the delivery of major infrastructure projects and for overseeing the operation of the Scottish transport</w:t>
      </w:r>
      <w:r w:rsidR="00B879CE">
        <w:t xml:space="preserve"> networks.</w:t>
      </w:r>
      <w:r w:rsidR="00B4318D">
        <w:br w:type="page"/>
      </w:r>
    </w:p>
    <w:p w14:paraId="557D4A26" w14:textId="77777777" w:rsidR="004511C8" w:rsidRPr="00B730DF" w:rsidRDefault="004511C8" w:rsidP="004511C8">
      <w:pPr>
        <w:pStyle w:val="BodyText0"/>
        <w:rPr>
          <w:b/>
        </w:rPr>
      </w:pPr>
      <w:r w:rsidRPr="00B730DF">
        <w:rPr>
          <w:b/>
        </w:rPr>
        <w:lastRenderedPageBreak/>
        <w:t>Section 2 - Interpretation</w:t>
      </w:r>
    </w:p>
    <w:p w14:paraId="429267CD" w14:textId="623FFB22" w:rsidR="004511C8" w:rsidRDefault="004511C8" w:rsidP="004511C8">
      <w:pPr>
        <w:pStyle w:val="BodyText0"/>
      </w:pPr>
      <w:r>
        <w:t>Save to the extent that the context or the express provisions of the Agreement otherw</w:t>
      </w:r>
      <w:r w:rsidR="003D57E9">
        <w:t>ise require</w:t>
      </w:r>
      <w:r w:rsidR="00B730DF">
        <w:t>, in the Agreement:</w:t>
      </w:r>
    </w:p>
    <w:p w14:paraId="05A4EEB4" w14:textId="77777777" w:rsidR="004511C8" w:rsidRDefault="004511C8" w:rsidP="00B879CE">
      <w:pPr>
        <w:pStyle w:val="NumberedList1"/>
        <w:numPr>
          <w:ilvl w:val="3"/>
          <w:numId w:val="26"/>
        </w:numPr>
      </w:pPr>
      <w:r>
        <w:t xml:space="preserve">any term defined in this </w:t>
      </w:r>
      <w:r w:rsidR="007B2015">
        <w:t>offer</w:t>
      </w:r>
      <w:r w:rsidR="00C7365C">
        <w:t xml:space="preserve"> </w:t>
      </w:r>
      <w:r>
        <w:t>or in any of the Parts of the Schedule shall, unless the context requires otherwise, have the same meaning throughout the Agreement;</w:t>
      </w:r>
    </w:p>
    <w:p w14:paraId="2270D802" w14:textId="77777777" w:rsidR="004511C8" w:rsidRDefault="004511C8" w:rsidP="00B730DF">
      <w:pPr>
        <w:pStyle w:val="NumberedList1"/>
      </w:pPr>
      <w:r>
        <w:t>words importing the singular number only shall include the plural number and vice versa;</w:t>
      </w:r>
    </w:p>
    <w:p w14:paraId="179C4150" w14:textId="77777777" w:rsidR="004511C8" w:rsidRDefault="004511C8" w:rsidP="00B730DF">
      <w:pPr>
        <w:pStyle w:val="NumberedList1"/>
      </w:pPr>
      <w:r>
        <w:t>references to the Agreement or to any other document shall be construed as reference to the Agreement or to that other document as modified, amended, varied, supplemented, assigned, novated or replaced from time to time;</w:t>
      </w:r>
    </w:p>
    <w:p w14:paraId="608266F0" w14:textId="77777777" w:rsidR="004511C8" w:rsidRDefault="004511C8" w:rsidP="00B730DF">
      <w:pPr>
        <w:pStyle w:val="NumberedList1"/>
      </w:pPr>
      <w:r>
        <w:t xml:space="preserve">any reference to a Clause, Schedule or Part of the Schedule is to the relevant Clause, Schedule or Part of the Schedule of or to this </w:t>
      </w:r>
      <w:r w:rsidR="00EA53AA">
        <w:t>o</w:t>
      </w:r>
      <w:r>
        <w:t>ffer;</w:t>
      </w:r>
    </w:p>
    <w:p w14:paraId="05B3ECF8" w14:textId="77777777" w:rsidR="004511C8" w:rsidRDefault="004511C8" w:rsidP="00B730DF">
      <w:pPr>
        <w:pStyle w:val="NumberedList1"/>
      </w:pPr>
      <w:r>
        <w:t>reference to any statute or statutory provision (including any subordinate legislation) includes any statute or statutory provision which amends, extends, consolidates or replaces the same, or which has been amended, extended, consolidated or replaced by the same, and shall include any orders, legislation, instruments or other subordinate legislation made under the relevant statute or statutory provision;</w:t>
      </w:r>
    </w:p>
    <w:p w14:paraId="62968929" w14:textId="77777777" w:rsidR="004511C8" w:rsidRDefault="004511C8" w:rsidP="00B730DF">
      <w:pPr>
        <w:pStyle w:val="NumberedList1"/>
      </w:pPr>
      <w:r>
        <w:t xml:space="preserve">any phrase introduced by the words "including", "include", "in particular" or any similar expression shall be construed as illustrative only and shall not be construed as limiting the generality of any preceding words; and </w:t>
      </w:r>
    </w:p>
    <w:p w14:paraId="4418C409" w14:textId="77777777" w:rsidR="004511C8" w:rsidRDefault="004511C8" w:rsidP="00B730DF">
      <w:pPr>
        <w:pStyle w:val="NumberedList1"/>
      </w:pPr>
      <w:r>
        <w:t>the headings in the Agreement are included for convenience only and are to be ignored in construing the Agreement.</w:t>
      </w:r>
    </w:p>
    <w:p w14:paraId="05255475" w14:textId="77777777" w:rsidR="004511C8" w:rsidRDefault="004511C8" w:rsidP="004511C8">
      <w:pPr>
        <w:pStyle w:val="BodyText0"/>
      </w:pPr>
      <w:r>
        <w:t xml:space="preserve"> </w:t>
      </w:r>
    </w:p>
    <w:p w14:paraId="0425AF0D" w14:textId="77777777" w:rsidR="004511C8" w:rsidRDefault="00B730DF" w:rsidP="00B730DF">
      <w:pPr>
        <w:pStyle w:val="PartHeading"/>
        <w:pageBreakBefore/>
      </w:pPr>
      <w:r>
        <w:lastRenderedPageBreak/>
        <w:t xml:space="preserve"> </w:t>
      </w:r>
      <w:bookmarkStart w:id="42" w:name="_Ref19284865"/>
      <w:r w:rsidR="00C224DE">
        <w:t>–</w:t>
      </w:r>
      <w:r>
        <w:t xml:space="preserve"> </w:t>
      </w:r>
      <w:r w:rsidR="001A49BA">
        <w:t>making Claims</w:t>
      </w:r>
      <w:bookmarkEnd w:id="42"/>
      <w:r w:rsidR="004511C8">
        <w:t xml:space="preserve"> </w:t>
      </w:r>
    </w:p>
    <w:p w14:paraId="25691015" w14:textId="77777777" w:rsidR="0041164D" w:rsidRDefault="0041164D" w:rsidP="0041164D">
      <w:pPr>
        <w:pStyle w:val="NumberedList2"/>
      </w:pPr>
      <w:r>
        <w:t>A C</w:t>
      </w:r>
      <w:r w:rsidRPr="00B64768">
        <w:t xml:space="preserve">laim for payment must be made to </w:t>
      </w:r>
      <w:r>
        <w:t>Sustrans prior to the Completion Date via the online Sustrans application portal (</w:t>
      </w:r>
      <w:hyperlink r:id="rId15" w:history="1">
        <w:r w:rsidRPr="00AF6B25">
          <w:rPr>
            <w:rStyle w:val="Hyperlink"/>
          </w:rPr>
          <w:t>https://scotlandportal.sustrans.org.uk</w:t>
        </w:r>
      </w:hyperlink>
      <w:r>
        <w:t>), using the prescribed digital claim form.</w:t>
      </w:r>
    </w:p>
    <w:p w14:paraId="1169442A" w14:textId="3A6B5961" w:rsidR="00635F3E" w:rsidRPr="009B75DB" w:rsidRDefault="00635F3E" w:rsidP="00B42986">
      <w:pPr>
        <w:pStyle w:val="NumberedList2"/>
      </w:pPr>
      <w:r w:rsidRPr="003F750B">
        <w:t xml:space="preserve">Each </w:t>
      </w:r>
      <w:r>
        <w:t>C</w:t>
      </w:r>
      <w:r w:rsidRPr="003F750B">
        <w:t xml:space="preserve">laim </w:t>
      </w:r>
      <w:r>
        <w:t xml:space="preserve">for payment </w:t>
      </w:r>
      <w:r w:rsidRPr="003F750B">
        <w:t>shall be submitted</w:t>
      </w:r>
      <w:r>
        <w:t xml:space="preserve"> to Sustrans in arrears </w:t>
      </w:r>
      <w:r w:rsidR="00B42986">
        <w:t xml:space="preserve">at regular intervals, which (without prejudice to that generality) shall be </w:t>
      </w:r>
      <w:r>
        <w:t xml:space="preserve">no less frequently than twice yearly (or as otherwise agreed with Sustrans), </w:t>
      </w:r>
      <w:r w:rsidRPr="003F750B">
        <w:t xml:space="preserve">together with such explanatory or supplementary material as </w:t>
      </w:r>
      <w:r>
        <w:t>Sustrans</w:t>
      </w:r>
      <w:r w:rsidRPr="003F750B">
        <w:t xml:space="preserve"> may from time to time require whether before or after submission of the </w:t>
      </w:r>
      <w:r>
        <w:t>C</w:t>
      </w:r>
      <w:r w:rsidRPr="003F750B">
        <w:t>laim</w:t>
      </w:r>
      <w:r>
        <w:t xml:space="preserve">, </w:t>
      </w:r>
      <w:r w:rsidRPr="00015F38">
        <w:t xml:space="preserve">to substantiate </w:t>
      </w:r>
      <w:r w:rsidR="00B42986">
        <w:t>the Claim</w:t>
      </w:r>
      <w:r w:rsidRPr="00015F38">
        <w:t>.</w:t>
      </w:r>
    </w:p>
    <w:p w14:paraId="301581C4" w14:textId="4350BFDF" w:rsidR="00CF27EB" w:rsidRPr="003F750B" w:rsidRDefault="005663CA" w:rsidP="00CF27EB">
      <w:pPr>
        <w:pStyle w:val="NumberedList2"/>
      </w:pPr>
      <w:r>
        <w:t>On receipt of a</w:t>
      </w:r>
      <w:r w:rsidR="00CF27EB" w:rsidRPr="003F750B">
        <w:t xml:space="preserve"> </w:t>
      </w:r>
      <w:r w:rsidR="00CF27EB">
        <w:t>C</w:t>
      </w:r>
      <w:r w:rsidR="00CF27EB" w:rsidRPr="003F750B">
        <w:t xml:space="preserve">laim (and any required documentation and information), </w:t>
      </w:r>
      <w:r w:rsidR="00CF27EB">
        <w:t>Sustrans</w:t>
      </w:r>
      <w:r w:rsidR="00CF27EB" w:rsidRPr="003F750B">
        <w:t xml:space="preserve"> shall determine the amount of expenditure which </w:t>
      </w:r>
      <w:r w:rsidR="00CF27EB">
        <w:t>it</w:t>
      </w:r>
      <w:r w:rsidR="00CF27EB" w:rsidRPr="003F750B">
        <w:t xml:space="preserve"> consider</w:t>
      </w:r>
      <w:r w:rsidR="00CF27EB">
        <w:t>s</w:t>
      </w:r>
      <w:r w:rsidR="00CF27EB" w:rsidRPr="003F750B">
        <w:t xml:space="preserve"> </w:t>
      </w:r>
      <w:r w:rsidR="00AA3BC8">
        <w:t>the Applicant has</w:t>
      </w:r>
      <w:r w:rsidR="00CF27EB" w:rsidRPr="003F750B">
        <w:t xml:space="preserve"> reasonably and properly incurred in connection with the Project having regard to that </w:t>
      </w:r>
      <w:r w:rsidR="00CF27EB">
        <w:t>C</w:t>
      </w:r>
      <w:r w:rsidR="00CF27EB" w:rsidRPr="003F750B">
        <w:t>laim.</w:t>
      </w:r>
      <w:r w:rsidR="00CF27EB">
        <w:t xml:space="preserve">  Sustrans</w:t>
      </w:r>
      <w:r w:rsidR="00CF27EB" w:rsidRPr="003F750B">
        <w:t xml:space="preserve"> shall use </w:t>
      </w:r>
      <w:r w:rsidR="00CF27EB">
        <w:t>reasonable</w:t>
      </w:r>
      <w:r w:rsidR="00CF27EB" w:rsidRPr="003F750B">
        <w:t xml:space="preserve"> endeavours to pay the </w:t>
      </w:r>
      <w:r w:rsidR="002D09DA">
        <w:t>amount</w:t>
      </w:r>
      <w:r w:rsidR="00BE5E50">
        <w:t xml:space="preserve"> determined (subject </w:t>
      </w:r>
      <w:r w:rsidR="00B42986">
        <w:t xml:space="preserve">always </w:t>
      </w:r>
      <w:r w:rsidR="00BE5E50">
        <w:t xml:space="preserve">to the maximum amount of Grant) </w:t>
      </w:r>
      <w:r w:rsidR="00CF27EB" w:rsidRPr="003F750B">
        <w:t xml:space="preserve">within </w:t>
      </w:r>
      <w:r w:rsidR="003859BB">
        <w:t xml:space="preserve">30 days </w:t>
      </w:r>
      <w:r w:rsidR="00CF27EB" w:rsidRPr="003F750B">
        <w:t xml:space="preserve">of receiving a </w:t>
      </w:r>
      <w:r w:rsidR="00CF27EB">
        <w:t>C</w:t>
      </w:r>
      <w:r w:rsidR="00CF27EB" w:rsidRPr="003F750B">
        <w:t xml:space="preserve">laim and any required documentation and information relevant to the </w:t>
      </w:r>
      <w:r w:rsidR="00CF27EB">
        <w:t>C</w:t>
      </w:r>
      <w:r w:rsidR="00CF27EB" w:rsidRPr="003F750B">
        <w:t>laim.</w:t>
      </w:r>
    </w:p>
    <w:p w14:paraId="7F6845AC" w14:textId="78C6D5D6" w:rsidR="00F4733E" w:rsidRDefault="00F4733E" w:rsidP="00D21903">
      <w:pPr>
        <w:pStyle w:val="NumberedList2"/>
      </w:pPr>
      <w:bookmarkStart w:id="43" w:name="_Ref475367517"/>
      <w:r w:rsidRPr="00B64768">
        <w:t xml:space="preserve">If any such </w:t>
      </w:r>
      <w:r w:rsidR="00074BE7">
        <w:t>C</w:t>
      </w:r>
      <w:r w:rsidRPr="00B64768">
        <w:t xml:space="preserve">laim or evidence is not satisfactory to </w:t>
      </w:r>
      <w:r w:rsidR="00ED67C2">
        <w:t>Sustrans</w:t>
      </w:r>
      <w:r w:rsidR="003D57E9">
        <w:t>, payment may be withheld</w:t>
      </w:r>
      <w:r w:rsidRPr="00B64768">
        <w:t xml:space="preserve"> or reduced at </w:t>
      </w:r>
      <w:proofErr w:type="spellStart"/>
      <w:r w:rsidR="00ED67C2">
        <w:t>Sustrans</w:t>
      </w:r>
      <w:r w:rsidRPr="00B64768">
        <w:t>’s</w:t>
      </w:r>
      <w:proofErr w:type="spellEnd"/>
      <w:r w:rsidRPr="00B64768">
        <w:t xml:space="preserve"> discretion.</w:t>
      </w:r>
      <w:bookmarkEnd w:id="43"/>
      <w:r w:rsidRPr="00B64768">
        <w:t xml:space="preserve"> </w:t>
      </w:r>
    </w:p>
    <w:p w14:paraId="5E45E639" w14:textId="062AC60F" w:rsidR="00F4733E" w:rsidRDefault="00ED67C2" w:rsidP="00D21903">
      <w:pPr>
        <w:pStyle w:val="NumberedList2"/>
      </w:pPr>
      <w:r>
        <w:t>Sustrans</w:t>
      </w:r>
      <w:r w:rsidR="00F4733E" w:rsidRPr="00B64768">
        <w:t xml:space="preserve"> reserves the right to withhold payment of part or </w:t>
      </w:r>
      <w:proofErr w:type="gramStart"/>
      <w:r w:rsidR="00F4733E" w:rsidRPr="00B64768">
        <w:t>all of</w:t>
      </w:r>
      <w:proofErr w:type="gramEnd"/>
      <w:r w:rsidR="00F4733E" w:rsidRPr="00B64768">
        <w:t xml:space="preserve"> the Grant u</w:t>
      </w:r>
      <w:r w:rsidR="00F4733E">
        <w:t xml:space="preserve">ntil the prepayment conditions </w:t>
      </w:r>
      <w:r w:rsidR="00F4733E" w:rsidRPr="00B64768">
        <w:t>set out in</w:t>
      </w:r>
      <w:r w:rsidR="00A97C71">
        <w:t xml:space="preserve"> Clause</w:t>
      </w:r>
      <w:r w:rsidR="00F4733E" w:rsidRPr="00B64768">
        <w:t xml:space="preserve"> </w:t>
      </w:r>
      <w:r w:rsidR="00843E15">
        <w:fldChar w:fldCharType="begin"/>
      </w:r>
      <w:r w:rsidR="00F4733E">
        <w:instrText xml:space="preserve"> REF _Ref474762522 \r \h </w:instrText>
      </w:r>
      <w:r w:rsidR="00843E15">
        <w:fldChar w:fldCharType="separate"/>
      </w:r>
      <w:r w:rsidR="00860451">
        <w:t>5.2</w:t>
      </w:r>
      <w:r w:rsidR="00843E15">
        <w:fldChar w:fldCharType="end"/>
      </w:r>
      <w:r w:rsidR="00F4733E" w:rsidRPr="00B64768">
        <w:t xml:space="preserve"> are implemented.</w:t>
      </w:r>
    </w:p>
    <w:p w14:paraId="32372344" w14:textId="378BBCF3" w:rsidR="009D6A50" w:rsidRDefault="007C12DF" w:rsidP="007C12DF">
      <w:pPr>
        <w:pStyle w:val="NumberedList2"/>
      </w:pPr>
      <w:r>
        <w:t>In the event that Sustrans agrees to release payment in respect of a Claim in advance of the Applicant having incurred and defrayed the costs attributable to that Claim,</w:t>
      </w:r>
      <w:r w:rsidR="00AA3BC8">
        <w:t xml:space="preserve"> </w:t>
      </w:r>
      <w:r>
        <w:t>n</w:t>
      </w:r>
      <w:r w:rsidR="009D6A50">
        <w:t>o</w:t>
      </w:r>
      <w:r w:rsidR="00494E95">
        <w:t>t</w:t>
      </w:r>
      <w:r w:rsidR="009D6A50">
        <w:t xml:space="preserve"> later than </w:t>
      </w:r>
      <w:r w:rsidR="003859BB">
        <w:t>30</w:t>
      </w:r>
      <w:r w:rsidR="009D6A50">
        <w:t xml:space="preserve"> days after payment by </w:t>
      </w:r>
      <w:r w:rsidR="00ED67C2">
        <w:t>Sustrans</w:t>
      </w:r>
      <w:r w:rsidR="009D6A50">
        <w:t xml:space="preserve"> of a Claim, the Applicant must submit to </w:t>
      </w:r>
      <w:r w:rsidR="00ED67C2">
        <w:t>Sustrans</w:t>
      </w:r>
      <w:r w:rsidR="009D6A50">
        <w:t xml:space="preserve"> </w:t>
      </w:r>
      <w:r w:rsidR="00DE0830">
        <w:t>(</w:t>
      </w:r>
      <w:r w:rsidR="009D6A50">
        <w:t xml:space="preserve">in such form </w:t>
      </w:r>
      <w:r w:rsidR="00DE0830">
        <w:t xml:space="preserve">as </w:t>
      </w:r>
      <w:r w:rsidR="00ED67C2">
        <w:t>Sustrans</w:t>
      </w:r>
      <w:r w:rsidR="00DE0830">
        <w:t xml:space="preserve"> may specify from time to time) </w:t>
      </w:r>
      <w:r w:rsidR="009D6A50" w:rsidRPr="00B64768">
        <w:t>evidence of expenditure</w:t>
      </w:r>
      <w:r w:rsidR="009D6A50">
        <w:t xml:space="preserve"> defrayed </w:t>
      </w:r>
      <w:r w:rsidR="00DE0830">
        <w:t>in respect of that Claim.  Evidence of expenditure include</w:t>
      </w:r>
      <w:r w:rsidR="00494E95">
        <w:t>s</w:t>
      </w:r>
      <w:r w:rsidR="00DE0830">
        <w:t xml:space="preserve">: </w:t>
      </w:r>
      <w:r w:rsidR="009D6A50">
        <w:t>original invoices</w:t>
      </w:r>
      <w:r w:rsidR="00DE0830">
        <w:t>;</w:t>
      </w:r>
      <w:r w:rsidR="009D6A50">
        <w:t xml:space="preserve"> BACs runs</w:t>
      </w:r>
      <w:r w:rsidR="00DE0830">
        <w:t>;</w:t>
      </w:r>
      <w:r w:rsidR="00494E95">
        <w:t xml:space="preserve"> </w:t>
      </w:r>
      <w:r w:rsidR="009D6A50">
        <w:t>associated bank statements</w:t>
      </w:r>
      <w:r w:rsidR="00494E95">
        <w:t>;</w:t>
      </w:r>
      <w:r w:rsidR="009D6A50">
        <w:t xml:space="preserve"> </w:t>
      </w:r>
      <w:r w:rsidR="009D6A50" w:rsidRPr="00B64768">
        <w:t xml:space="preserve">and such other evidence as </w:t>
      </w:r>
      <w:r w:rsidR="00ED67C2">
        <w:t>Sustrans</w:t>
      </w:r>
      <w:r w:rsidR="009D6A50">
        <w:t xml:space="preserve"> may require to verify compliance with the Agreement.</w:t>
      </w:r>
    </w:p>
    <w:p w14:paraId="0850BB2D" w14:textId="77777777" w:rsidR="009D6A50" w:rsidRDefault="009D6A50" w:rsidP="009D6A50">
      <w:pPr>
        <w:pStyle w:val="NumberedList2"/>
        <w:numPr>
          <w:ilvl w:val="0"/>
          <w:numId w:val="0"/>
        </w:numPr>
        <w:ind w:left="851"/>
      </w:pPr>
    </w:p>
    <w:p w14:paraId="1C296E2A" w14:textId="77777777" w:rsidR="004511C8" w:rsidRDefault="004511C8" w:rsidP="004511C8">
      <w:pPr>
        <w:pStyle w:val="BodyText0"/>
      </w:pPr>
    </w:p>
    <w:p w14:paraId="7C73F94D" w14:textId="6F5576A1" w:rsidR="004511C8" w:rsidRPr="00F7391F" w:rsidRDefault="00E51A2F" w:rsidP="00E51A2F">
      <w:pPr>
        <w:pStyle w:val="PartHeading"/>
        <w:pageBreakBefore/>
      </w:pPr>
      <w:r>
        <w:lastRenderedPageBreak/>
        <w:t xml:space="preserve"> </w:t>
      </w:r>
      <w:r w:rsidR="00A61E06" w:rsidRPr="00F7391F">
        <w:t>–</w:t>
      </w:r>
      <w:r w:rsidR="00C0283E">
        <w:t xml:space="preserve"> </w:t>
      </w:r>
      <w:r w:rsidR="00E26DD5">
        <w:t>OUTLINE PROGRAMME</w:t>
      </w:r>
      <w:r w:rsidR="004511C8" w:rsidRPr="00F7391F">
        <w:t xml:space="preserve"> </w:t>
      </w:r>
    </w:p>
    <w:p w14:paraId="082FFA15" w14:textId="569EB30D" w:rsidR="00A61E06" w:rsidRDefault="00A61E06" w:rsidP="00A61E06">
      <w:pPr>
        <w:pStyle w:val="PartHeading"/>
        <w:numPr>
          <w:ilvl w:val="0"/>
          <w:numId w:val="0"/>
        </w:numPr>
        <w:jc w:val="both"/>
      </w:pPr>
    </w:p>
    <w:p w14:paraId="4F0861DA" w14:textId="77777777" w:rsidR="00A97C71" w:rsidRPr="00A97C71" w:rsidRDefault="00A97C71" w:rsidP="00A97C71">
      <w:pPr>
        <w:pStyle w:val="BodyText0"/>
      </w:pPr>
    </w:p>
    <w:p w14:paraId="2D9998A2" w14:textId="77777777" w:rsidR="00690F95" w:rsidRPr="00690F95" w:rsidRDefault="00690F95" w:rsidP="00690F95">
      <w:pPr>
        <w:pStyle w:val="BodyText0"/>
      </w:pPr>
    </w:p>
    <w:p w14:paraId="0DC52F46" w14:textId="77777777" w:rsidR="008103E2" w:rsidRDefault="001A49BA">
      <w:pPr>
        <w:spacing w:after="0" w:line="240" w:lineRule="auto"/>
        <w:jc w:val="left"/>
        <w:rPr>
          <w:b/>
          <w:caps/>
          <w:snapToGrid w:val="0"/>
        </w:rPr>
      </w:pPr>
      <w:r>
        <w:br w:type="page"/>
      </w:r>
    </w:p>
    <w:p w14:paraId="15E49EF6" w14:textId="77777777" w:rsidR="00214364" w:rsidRDefault="00214364" w:rsidP="00214364">
      <w:pPr>
        <w:pStyle w:val="PartHeading"/>
      </w:pPr>
      <w:r>
        <w:lastRenderedPageBreak/>
        <w:t xml:space="preserve"> </w:t>
      </w:r>
      <w:bookmarkStart w:id="44" w:name="_Ref19284733"/>
      <w:r>
        <w:t>– project details</w:t>
      </w:r>
      <w:bookmarkEnd w:id="44"/>
    </w:p>
    <w:p w14:paraId="7EB2FE1C" w14:textId="3F0ED86E" w:rsidR="00214364" w:rsidRPr="005B2AEA" w:rsidRDefault="00214364" w:rsidP="00214364">
      <w:pPr>
        <w:pStyle w:val="BodyText0"/>
        <w:jc w:val="center"/>
        <w:rPr>
          <w:i/>
        </w:rPr>
      </w:pPr>
    </w:p>
    <w:tbl>
      <w:tblPr>
        <w:tblStyle w:val="TableGrid"/>
        <w:tblW w:w="9923" w:type="dxa"/>
        <w:tblInd w:w="-572" w:type="dxa"/>
        <w:tblLook w:val="04A0" w:firstRow="1" w:lastRow="0" w:firstColumn="1" w:lastColumn="0" w:noHBand="0" w:noVBand="1"/>
      </w:tblPr>
      <w:tblGrid>
        <w:gridCol w:w="2835"/>
        <w:gridCol w:w="7088"/>
      </w:tblGrid>
      <w:tr w:rsidR="00214364" w:rsidRPr="00142A83" w14:paraId="747A115B" w14:textId="77777777" w:rsidTr="006D6362">
        <w:tc>
          <w:tcPr>
            <w:tcW w:w="2835" w:type="dxa"/>
          </w:tcPr>
          <w:p w14:paraId="33CB6199" w14:textId="02B8EE46" w:rsidR="00214364" w:rsidRPr="00EC13F6" w:rsidRDefault="00214364" w:rsidP="00F94072">
            <w:pPr>
              <w:pStyle w:val="NumberedList1"/>
              <w:numPr>
                <w:ilvl w:val="0"/>
                <w:numId w:val="0"/>
              </w:numPr>
              <w:rPr>
                <w:b/>
              </w:rPr>
            </w:pPr>
            <w:r w:rsidRPr="00EC13F6">
              <w:rPr>
                <w:b/>
              </w:rPr>
              <w:t>Programme</w:t>
            </w:r>
            <w:r w:rsidR="00E54004" w:rsidRPr="00EC13F6">
              <w:rPr>
                <w:b/>
              </w:rPr>
              <w:t xml:space="preserve"> Name</w:t>
            </w:r>
          </w:p>
        </w:tc>
        <w:tc>
          <w:tcPr>
            <w:tcW w:w="7088" w:type="dxa"/>
          </w:tcPr>
          <w:p w14:paraId="74F8FEFB" w14:textId="2147F01D" w:rsidR="003066FF" w:rsidRPr="006D6362" w:rsidRDefault="003066FF" w:rsidP="003066FF">
            <w:pPr>
              <w:pStyle w:val="LetterHeading"/>
              <w:rPr>
                <w:b w:val="0"/>
              </w:rPr>
            </w:pPr>
            <w:r w:rsidRPr="006D6362">
              <w:rPr>
                <w:b w:val="0"/>
              </w:rPr>
              <w:fldChar w:fldCharType="begin"/>
            </w:r>
            <w:r w:rsidRPr="006D6362">
              <w:rPr>
                <w:b w:val="0"/>
              </w:rPr>
              <w:instrText xml:space="preserve"> MERGEFIELD Programme </w:instrText>
            </w:r>
            <w:r w:rsidRPr="006D6362">
              <w:rPr>
                <w:b w:val="0"/>
              </w:rPr>
              <w:fldChar w:fldCharType="separate"/>
            </w:r>
            <w:r w:rsidR="00860451">
              <w:rPr>
                <w:b w:val="0"/>
                <w:noProof/>
              </w:rPr>
              <w:t>«Programme»</w:t>
            </w:r>
            <w:r w:rsidRPr="006D6362">
              <w:rPr>
                <w:b w:val="0"/>
              </w:rPr>
              <w:fldChar w:fldCharType="end"/>
            </w:r>
          </w:p>
          <w:p w14:paraId="1C6BF3F0" w14:textId="3791C110" w:rsidR="00214364" w:rsidRPr="00EC13F6" w:rsidRDefault="00214364" w:rsidP="00F94072">
            <w:pPr>
              <w:pStyle w:val="NumberedList1"/>
              <w:numPr>
                <w:ilvl w:val="0"/>
                <w:numId w:val="0"/>
              </w:numPr>
            </w:pPr>
          </w:p>
        </w:tc>
      </w:tr>
      <w:tr w:rsidR="00E54004" w:rsidRPr="00142A83" w14:paraId="127F334D" w14:textId="77777777" w:rsidTr="006D6362">
        <w:tc>
          <w:tcPr>
            <w:tcW w:w="2835" w:type="dxa"/>
          </w:tcPr>
          <w:p w14:paraId="6D8CA538" w14:textId="34DFC07A" w:rsidR="00E54004" w:rsidRPr="00E54004" w:rsidRDefault="00E54004" w:rsidP="00F94072">
            <w:pPr>
              <w:pStyle w:val="NumberedList1"/>
              <w:numPr>
                <w:ilvl w:val="0"/>
                <w:numId w:val="0"/>
              </w:numPr>
              <w:rPr>
                <w:b/>
              </w:rPr>
            </w:pPr>
            <w:r>
              <w:rPr>
                <w:b/>
              </w:rPr>
              <w:t>Project Reference</w:t>
            </w:r>
          </w:p>
        </w:tc>
        <w:tc>
          <w:tcPr>
            <w:tcW w:w="7088" w:type="dxa"/>
          </w:tcPr>
          <w:p w14:paraId="47AB5240" w14:textId="5FD33BB6" w:rsidR="00E54004" w:rsidRPr="00E54004" w:rsidRDefault="000A01FA" w:rsidP="00F94072">
            <w:pPr>
              <w:pStyle w:val="NumberedList1"/>
              <w:numPr>
                <w:ilvl w:val="0"/>
                <w:numId w:val="0"/>
              </w:numPr>
              <w:rPr>
                <w:highlight w:val="yellow"/>
              </w:rPr>
            </w:pPr>
            <w:r>
              <w:rPr>
                <w:noProof/>
              </w:rPr>
              <w:fldChar w:fldCharType="begin"/>
            </w:r>
            <w:r>
              <w:rPr>
                <w:noProof/>
              </w:rPr>
              <w:instrText xml:space="preserve"> MERGEFIELD "ApplicationID" </w:instrText>
            </w:r>
            <w:r>
              <w:rPr>
                <w:noProof/>
              </w:rPr>
              <w:fldChar w:fldCharType="separate"/>
            </w:r>
            <w:r w:rsidR="00860451">
              <w:rPr>
                <w:noProof/>
              </w:rPr>
              <w:t>«ApplicationID»</w:t>
            </w:r>
            <w:r>
              <w:rPr>
                <w:noProof/>
              </w:rPr>
              <w:fldChar w:fldCharType="end"/>
            </w:r>
          </w:p>
        </w:tc>
      </w:tr>
      <w:tr w:rsidR="00214364" w:rsidRPr="00142A83" w14:paraId="125FA5BC" w14:textId="77777777" w:rsidTr="006D6362">
        <w:tc>
          <w:tcPr>
            <w:tcW w:w="2835" w:type="dxa"/>
          </w:tcPr>
          <w:p w14:paraId="1C910E4F" w14:textId="02F641A1" w:rsidR="00214364" w:rsidRPr="005B2AEA" w:rsidRDefault="00214364" w:rsidP="00F94072">
            <w:pPr>
              <w:pStyle w:val="NumberedList1"/>
              <w:numPr>
                <w:ilvl w:val="0"/>
                <w:numId w:val="0"/>
              </w:numPr>
              <w:rPr>
                <w:b/>
              </w:rPr>
            </w:pPr>
            <w:r>
              <w:rPr>
                <w:b/>
              </w:rPr>
              <w:t>Application</w:t>
            </w:r>
          </w:p>
        </w:tc>
        <w:tc>
          <w:tcPr>
            <w:tcW w:w="7088" w:type="dxa"/>
          </w:tcPr>
          <w:p w14:paraId="03DEB8AE" w14:textId="49777ED9" w:rsidR="00214364" w:rsidRPr="00142A83" w:rsidRDefault="00214364">
            <w:pPr>
              <w:pStyle w:val="BodyText0"/>
            </w:pPr>
            <w:r>
              <w:t xml:space="preserve">means your application to the Programme for financial support submitted to Sustrans on </w:t>
            </w:r>
            <w:r w:rsidR="000A01FA">
              <w:rPr>
                <w:noProof/>
              </w:rPr>
              <w:fldChar w:fldCharType="begin"/>
            </w:r>
            <w:r w:rsidR="000A01FA">
              <w:rPr>
                <w:noProof/>
              </w:rPr>
              <w:instrText xml:space="preserve"> MERGEFIELD SubmittedDate </w:instrText>
            </w:r>
            <w:r w:rsidR="000A01FA">
              <w:rPr>
                <w:noProof/>
              </w:rPr>
              <w:fldChar w:fldCharType="separate"/>
            </w:r>
            <w:r w:rsidR="00860451">
              <w:rPr>
                <w:noProof/>
              </w:rPr>
              <w:t>«SubmittedDate»</w:t>
            </w:r>
            <w:r w:rsidR="000A01FA">
              <w:rPr>
                <w:noProof/>
              </w:rPr>
              <w:fldChar w:fldCharType="end"/>
            </w:r>
            <w:r w:rsidRPr="006D6362">
              <w:t>;</w:t>
            </w:r>
          </w:p>
        </w:tc>
      </w:tr>
      <w:tr w:rsidR="001E0EAE" w:rsidRPr="00142A83" w14:paraId="43BAEF4E" w14:textId="77777777" w:rsidTr="006D6362">
        <w:tc>
          <w:tcPr>
            <w:tcW w:w="2835" w:type="dxa"/>
          </w:tcPr>
          <w:p w14:paraId="31CDB73F" w14:textId="0CFBE15C" w:rsidR="001E0EAE" w:rsidRDefault="003B2C77" w:rsidP="00F94072">
            <w:pPr>
              <w:pStyle w:val="NumberedList1"/>
              <w:numPr>
                <w:ilvl w:val="0"/>
                <w:numId w:val="0"/>
              </w:numPr>
              <w:rPr>
                <w:b/>
              </w:rPr>
            </w:pPr>
            <w:r>
              <w:rPr>
                <w:b/>
              </w:rPr>
              <w:t>Project Partner</w:t>
            </w:r>
            <w:r w:rsidR="004F3751">
              <w:rPr>
                <w:b/>
              </w:rPr>
              <w:t>s</w:t>
            </w:r>
          </w:p>
        </w:tc>
        <w:tc>
          <w:tcPr>
            <w:tcW w:w="7088" w:type="dxa"/>
          </w:tcPr>
          <w:p w14:paraId="3BFBBE29" w14:textId="18382436" w:rsidR="001E0EAE" w:rsidRPr="006D6362" w:rsidRDefault="000A01FA" w:rsidP="005B7906">
            <w:pPr>
              <w:pStyle w:val="BodyText0"/>
            </w:pPr>
            <w:r>
              <w:rPr>
                <w:noProof/>
              </w:rPr>
              <w:fldChar w:fldCharType="begin"/>
            </w:r>
            <w:r>
              <w:rPr>
                <w:noProof/>
              </w:rPr>
              <w:instrText xml:space="preserve"> MERGEFIELD ProjectPartners </w:instrText>
            </w:r>
            <w:r>
              <w:rPr>
                <w:noProof/>
              </w:rPr>
              <w:fldChar w:fldCharType="separate"/>
            </w:r>
            <w:r w:rsidR="00860451">
              <w:rPr>
                <w:noProof/>
              </w:rPr>
              <w:t>«ProjectPartners»</w:t>
            </w:r>
            <w:r>
              <w:rPr>
                <w:noProof/>
              </w:rPr>
              <w:fldChar w:fldCharType="end"/>
            </w:r>
          </w:p>
        </w:tc>
      </w:tr>
      <w:tr w:rsidR="00214364" w:rsidRPr="00142A83" w14:paraId="7B95298F" w14:textId="77777777" w:rsidTr="006D6362">
        <w:tc>
          <w:tcPr>
            <w:tcW w:w="2835" w:type="dxa"/>
          </w:tcPr>
          <w:p w14:paraId="09F8C1BA" w14:textId="5C0DCBCD" w:rsidR="00214364" w:rsidRPr="005B2AEA" w:rsidRDefault="00214364" w:rsidP="00145DB2">
            <w:pPr>
              <w:pStyle w:val="NumberedList1"/>
              <w:numPr>
                <w:ilvl w:val="0"/>
                <w:numId w:val="0"/>
              </w:numPr>
              <w:rPr>
                <w:b/>
              </w:rPr>
            </w:pPr>
            <w:r w:rsidRPr="005B2AEA">
              <w:rPr>
                <w:b/>
              </w:rPr>
              <w:t xml:space="preserve">Grant </w:t>
            </w:r>
          </w:p>
        </w:tc>
        <w:tc>
          <w:tcPr>
            <w:tcW w:w="7088" w:type="dxa"/>
          </w:tcPr>
          <w:p w14:paraId="272CC52D" w14:textId="4EDDD7BC" w:rsidR="00214364" w:rsidRPr="00142A83" w:rsidRDefault="003A1806" w:rsidP="003A1806">
            <w:pPr>
              <w:pStyle w:val="BodyText0"/>
            </w:pPr>
            <w:r>
              <w:t>t</w:t>
            </w:r>
            <w:r w:rsidR="00822130">
              <w:t xml:space="preserve">he lesser of </w:t>
            </w:r>
            <w:r w:rsidR="000A01FA">
              <w:rPr>
                <w:noProof/>
              </w:rPr>
              <w:fldChar w:fldCharType="begin"/>
            </w:r>
            <w:r w:rsidR="000A01FA">
              <w:rPr>
                <w:noProof/>
              </w:rPr>
              <w:instrText xml:space="preserve"> MERGEFIELD TotalGrantAward </w:instrText>
            </w:r>
            <w:r w:rsidR="000A01FA">
              <w:rPr>
                <w:noProof/>
              </w:rPr>
              <w:fldChar w:fldCharType="separate"/>
            </w:r>
            <w:r w:rsidR="00860451">
              <w:rPr>
                <w:noProof/>
              </w:rPr>
              <w:t>«TotalGrantAward»</w:t>
            </w:r>
            <w:r w:rsidR="000A01FA">
              <w:rPr>
                <w:noProof/>
              </w:rPr>
              <w:fldChar w:fldCharType="end"/>
            </w:r>
            <w:r w:rsidR="008F232B" w:rsidRPr="00EC13F6">
              <w:t xml:space="preserve"> or </w:t>
            </w:r>
            <w:r w:rsidR="005A77E0">
              <w:t>10</w:t>
            </w:r>
            <w:r w:rsidR="008F232B" w:rsidRPr="006D6362">
              <w:t>0%</w:t>
            </w:r>
            <w:r w:rsidR="008F232B" w:rsidRPr="006946C1">
              <w:t xml:space="preserve"> of</w:t>
            </w:r>
            <w:r w:rsidR="008F232B">
              <w:t xml:space="preserve"> the anticipated Eligible costs</w:t>
            </w:r>
            <w:r w:rsidR="005A77E0">
              <w:t>.</w:t>
            </w:r>
          </w:p>
        </w:tc>
      </w:tr>
      <w:tr w:rsidR="00214364" w:rsidRPr="00142A83" w14:paraId="0B54FA6D" w14:textId="77777777" w:rsidTr="006D6362">
        <w:tc>
          <w:tcPr>
            <w:tcW w:w="2835" w:type="dxa"/>
          </w:tcPr>
          <w:p w14:paraId="24684777" w14:textId="6384B730" w:rsidR="00214364" w:rsidRPr="005B2AEA" w:rsidRDefault="00214364" w:rsidP="00F94072">
            <w:pPr>
              <w:pStyle w:val="NumberedList1"/>
              <w:numPr>
                <w:ilvl w:val="0"/>
                <w:numId w:val="0"/>
              </w:numPr>
              <w:rPr>
                <w:b/>
              </w:rPr>
            </w:pPr>
            <w:r w:rsidRPr="005B2AEA">
              <w:rPr>
                <w:b/>
              </w:rPr>
              <w:t>Project</w:t>
            </w:r>
          </w:p>
        </w:tc>
        <w:tc>
          <w:tcPr>
            <w:tcW w:w="7088" w:type="dxa"/>
          </w:tcPr>
          <w:p w14:paraId="4F8A6517" w14:textId="5EDABA2D" w:rsidR="00214364" w:rsidRPr="00AD1BE8" w:rsidRDefault="000A01FA" w:rsidP="00F94072">
            <w:pPr>
              <w:pStyle w:val="NumberedList1"/>
              <w:numPr>
                <w:ilvl w:val="0"/>
                <w:numId w:val="0"/>
              </w:numPr>
              <w:rPr>
                <w:b/>
              </w:rPr>
            </w:pPr>
            <w:r>
              <w:rPr>
                <w:noProof/>
              </w:rPr>
              <w:fldChar w:fldCharType="begin"/>
            </w:r>
            <w:r>
              <w:rPr>
                <w:noProof/>
              </w:rPr>
              <w:instrText xml:space="preserve"> MERGEFIELD ProjectName </w:instrText>
            </w:r>
            <w:r>
              <w:rPr>
                <w:noProof/>
              </w:rPr>
              <w:fldChar w:fldCharType="separate"/>
            </w:r>
            <w:r w:rsidR="00860451">
              <w:rPr>
                <w:noProof/>
              </w:rPr>
              <w:t>«ProjectName»</w:t>
            </w:r>
            <w:r>
              <w:rPr>
                <w:noProof/>
              </w:rPr>
              <w:fldChar w:fldCharType="end"/>
            </w:r>
          </w:p>
        </w:tc>
      </w:tr>
      <w:tr w:rsidR="00517717" w:rsidRPr="00142A83" w14:paraId="195DB91F" w14:textId="77777777" w:rsidTr="006D6362">
        <w:tc>
          <w:tcPr>
            <w:tcW w:w="2835" w:type="dxa"/>
          </w:tcPr>
          <w:p w14:paraId="2DA254F1" w14:textId="3B93AB1C" w:rsidR="00517717" w:rsidRPr="005B2AEA" w:rsidRDefault="00517717" w:rsidP="00F94072">
            <w:pPr>
              <w:pStyle w:val="NumberedList1"/>
              <w:numPr>
                <w:ilvl w:val="0"/>
                <w:numId w:val="0"/>
              </w:numPr>
              <w:rPr>
                <w:b/>
              </w:rPr>
            </w:pPr>
            <w:r>
              <w:rPr>
                <w:b/>
              </w:rPr>
              <w:t>Project Area</w:t>
            </w:r>
          </w:p>
        </w:tc>
        <w:tc>
          <w:tcPr>
            <w:tcW w:w="7088" w:type="dxa"/>
          </w:tcPr>
          <w:p w14:paraId="47A17DA3" w14:textId="6D421A9C" w:rsidR="00517717" w:rsidRPr="006D6362" w:rsidRDefault="00070086" w:rsidP="001D204E">
            <w:pPr>
              <w:pStyle w:val="NumberedList1"/>
              <w:numPr>
                <w:ilvl w:val="0"/>
                <w:numId w:val="0"/>
              </w:numPr>
            </w:pPr>
            <w:r>
              <w:t xml:space="preserve">As outlined in the application made to Sustrans on </w:t>
            </w:r>
            <w:r>
              <w:rPr>
                <w:noProof/>
              </w:rPr>
              <w:fldChar w:fldCharType="begin"/>
            </w:r>
            <w:r>
              <w:rPr>
                <w:noProof/>
              </w:rPr>
              <w:instrText xml:space="preserve"> MERGEFIELD SubmittedDate </w:instrText>
            </w:r>
            <w:r>
              <w:rPr>
                <w:noProof/>
              </w:rPr>
              <w:fldChar w:fldCharType="separate"/>
            </w:r>
            <w:r w:rsidR="00860451">
              <w:rPr>
                <w:noProof/>
              </w:rPr>
              <w:t>«SubmittedDate»</w:t>
            </w:r>
            <w:r>
              <w:rPr>
                <w:noProof/>
              </w:rPr>
              <w:fldChar w:fldCharType="end"/>
            </w:r>
          </w:p>
        </w:tc>
      </w:tr>
      <w:tr w:rsidR="00214364" w:rsidRPr="00142A83" w14:paraId="02D3A614" w14:textId="77777777" w:rsidTr="006D6362">
        <w:tc>
          <w:tcPr>
            <w:tcW w:w="2835" w:type="dxa"/>
          </w:tcPr>
          <w:p w14:paraId="5617DD9F" w14:textId="77777777" w:rsidR="00214364" w:rsidRPr="005B2AEA" w:rsidRDefault="00214364" w:rsidP="00F94072">
            <w:pPr>
              <w:pStyle w:val="NumberedList1"/>
              <w:numPr>
                <w:ilvl w:val="0"/>
                <w:numId w:val="0"/>
              </w:numPr>
              <w:rPr>
                <w:b/>
              </w:rPr>
            </w:pPr>
            <w:r>
              <w:rPr>
                <w:b/>
              </w:rPr>
              <w:t>Completion Date</w:t>
            </w:r>
          </w:p>
        </w:tc>
        <w:tc>
          <w:tcPr>
            <w:tcW w:w="7088" w:type="dxa"/>
          </w:tcPr>
          <w:p w14:paraId="6C9DF52D" w14:textId="1765675E" w:rsidR="00214364" w:rsidRPr="00A31424" w:rsidRDefault="000A01FA" w:rsidP="00F94072">
            <w:pPr>
              <w:pStyle w:val="NumberedList1"/>
              <w:numPr>
                <w:ilvl w:val="0"/>
                <w:numId w:val="0"/>
              </w:numPr>
              <w:rPr>
                <w:highlight w:val="yellow"/>
              </w:rPr>
            </w:pPr>
            <w:r>
              <w:rPr>
                <w:noProof/>
              </w:rPr>
              <w:fldChar w:fldCharType="begin"/>
            </w:r>
            <w:r>
              <w:rPr>
                <w:noProof/>
              </w:rPr>
              <w:instrText xml:space="preserve"> MERGEFIELD CompletionDate </w:instrText>
            </w:r>
            <w:r>
              <w:rPr>
                <w:noProof/>
              </w:rPr>
              <w:fldChar w:fldCharType="separate"/>
            </w:r>
            <w:r w:rsidR="00860451">
              <w:rPr>
                <w:noProof/>
              </w:rPr>
              <w:t>«CompletionDate»</w:t>
            </w:r>
            <w:r>
              <w:rPr>
                <w:noProof/>
              </w:rPr>
              <w:fldChar w:fldCharType="end"/>
            </w:r>
          </w:p>
        </w:tc>
      </w:tr>
      <w:tr w:rsidR="00214364" w:rsidRPr="00142A83" w14:paraId="5C191D4C" w14:textId="77777777" w:rsidTr="006D6362">
        <w:tc>
          <w:tcPr>
            <w:tcW w:w="2835" w:type="dxa"/>
          </w:tcPr>
          <w:p w14:paraId="0C9701F2" w14:textId="77777777" w:rsidR="00214364" w:rsidRPr="005B2AEA" w:rsidRDefault="00214364" w:rsidP="00F94072">
            <w:pPr>
              <w:pStyle w:val="NumberedList1"/>
              <w:numPr>
                <w:ilvl w:val="0"/>
                <w:numId w:val="0"/>
              </w:numPr>
              <w:rPr>
                <w:b/>
              </w:rPr>
            </w:pPr>
            <w:r w:rsidRPr="005B2AEA">
              <w:rPr>
                <w:b/>
              </w:rPr>
              <w:t>Project Manager</w:t>
            </w:r>
          </w:p>
        </w:tc>
        <w:tc>
          <w:tcPr>
            <w:tcW w:w="7088" w:type="dxa"/>
          </w:tcPr>
          <w:p w14:paraId="183248A2" w14:textId="03FC9D2E" w:rsidR="00214364" w:rsidRPr="00A31424" w:rsidRDefault="000A01FA" w:rsidP="00F94072">
            <w:pPr>
              <w:pStyle w:val="NumberedList1"/>
              <w:numPr>
                <w:ilvl w:val="0"/>
                <w:numId w:val="0"/>
              </w:numPr>
              <w:rPr>
                <w:highlight w:val="yellow"/>
              </w:rPr>
            </w:pPr>
            <w:r>
              <w:rPr>
                <w:noProof/>
              </w:rPr>
              <w:fldChar w:fldCharType="begin"/>
            </w:r>
            <w:r>
              <w:rPr>
                <w:noProof/>
              </w:rPr>
              <w:instrText xml:space="preserve"> MERGEFIELD LeadOfficer </w:instrText>
            </w:r>
            <w:r>
              <w:rPr>
                <w:noProof/>
              </w:rPr>
              <w:fldChar w:fldCharType="separate"/>
            </w:r>
            <w:r w:rsidR="00860451">
              <w:rPr>
                <w:noProof/>
              </w:rPr>
              <w:t>«LeadOfficer»</w:t>
            </w:r>
            <w:r>
              <w:rPr>
                <w:noProof/>
              </w:rPr>
              <w:fldChar w:fldCharType="end"/>
            </w:r>
          </w:p>
        </w:tc>
      </w:tr>
      <w:tr w:rsidR="00214364" w:rsidRPr="00142A83" w14:paraId="611D5CEE" w14:textId="77777777" w:rsidTr="006D6362">
        <w:tc>
          <w:tcPr>
            <w:tcW w:w="2835" w:type="dxa"/>
          </w:tcPr>
          <w:p w14:paraId="4A85CEE1" w14:textId="77777777" w:rsidR="00214364" w:rsidRPr="005B2AEA" w:rsidRDefault="00214364" w:rsidP="00F94072">
            <w:pPr>
              <w:pStyle w:val="NumberedList1"/>
              <w:numPr>
                <w:ilvl w:val="0"/>
                <w:numId w:val="0"/>
              </w:numPr>
              <w:rPr>
                <w:b/>
              </w:rPr>
            </w:pPr>
            <w:r w:rsidRPr="005B2AEA">
              <w:rPr>
                <w:b/>
              </w:rPr>
              <w:t>Project Monitor</w:t>
            </w:r>
          </w:p>
        </w:tc>
        <w:tc>
          <w:tcPr>
            <w:tcW w:w="7088" w:type="dxa"/>
          </w:tcPr>
          <w:p w14:paraId="0A5E5CDE" w14:textId="0D268EC2" w:rsidR="00214364" w:rsidRPr="00A31424" w:rsidRDefault="000A01FA" w:rsidP="00F94072">
            <w:pPr>
              <w:pStyle w:val="NumberedList1"/>
              <w:numPr>
                <w:ilvl w:val="0"/>
                <w:numId w:val="0"/>
              </w:numPr>
              <w:rPr>
                <w:highlight w:val="yellow"/>
              </w:rPr>
            </w:pPr>
            <w:r>
              <w:rPr>
                <w:noProof/>
              </w:rPr>
              <w:fldChar w:fldCharType="begin"/>
            </w:r>
            <w:r>
              <w:rPr>
                <w:noProof/>
              </w:rPr>
              <w:instrText xml:space="preserve"> MERGEFIELD ProjectMonitor </w:instrText>
            </w:r>
            <w:r>
              <w:rPr>
                <w:noProof/>
              </w:rPr>
              <w:fldChar w:fldCharType="separate"/>
            </w:r>
            <w:r w:rsidR="00860451">
              <w:rPr>
                <w:noProof/>
              </w:rPr>
              <w:t>«ProjectMonitor»</w:t>
            </w:r>
            <w:r>
              <w:rPr>
                <w:noProof/>
              </w:rPr>
              <w:fldChar w:fldCharType="end"/>
            </w:r>
          </w:p>
        </w:tc>
      </w:tr>
      <w:tr w:rsidR="00526188" w:rsidRPr="00142A83" w14:paraId="202F43E9" w14:textId="77777777" w:rsidTr="006D6362">
        <w:tc>
          <w:tcPr>
            <w:tcW w:w="2835" w:type="dxa"/>
          </w:tcPr>
          <w:p w14:paraId="5B06FF28" w14:textId="5DDF3C7D" w:rsidR="00526188" w:rsidRPr="005B2AEA" w:rsidRDefault="00526188" w:rsidP="00526188">
            <w:pPr>
              <w:pStyle w:val="NumberedList1"/>
              <w:numPr>
                <w:ilvl w:val="0"/>
                <w:numId w:val="0"/>
              </w:numPr>
              <w:rPr>
                <w:b/>
              </w:rPr>
            </w:pPr>
            <w:r>
              <w:rPr>
                <w:b/>
              </w:rPr>
              <w:t>Project Specific Conditions</w:t>
            </w:r>
          </w:p>
        </w:tc>
        <w:tc>
          <w:tcPr>
            <w:tcW w:w="7088" w:type="dxa"/>
          </w:tcPr>
          <w:p w14:paraId="666E81E3" w14:textId="77777777" w:rsidR="00A74B7C" w:rsidRDefault="00A74B7C" w:rsidP="00526188">
            <w:pPr>
              <w:pStyle w:val="NumberedList1"/>
              <w:numPr>
                <w:ilvl w:val="0"/>
                <w:numId w:val="0"/>
              </w:numPr>
              <w:rPr>
                <w:highlight w:val="yellow"/>
              </w:rPr>
            </w:pPr>
          </w:p>
          <w:p w14:paraId="3879C798" w14:textId="77777777" w:rsidR="00A74B7C" w:rsidRDefault="00A74B7C" w:rsidP="00526188">
            <w:pPr>
              <w:pStyle w:val="NumberedList1"/>
              <w:numPr>
                <w:ilvl w:val="0"/>
                <w:numId w:val="0"/>
              </w:numPr>
              <w:rPr>
                <w:highlight w:val="yellow"/>
              </w:rPr>
            </w:pPr>
          </w:p>
          <w:p w14:paraId="32EADBCD" w14:textId="77777777" w:rsidR="00A74B7C" w:rsidRDefault="00A74B7C" w:rsidP="00526188">
            <w:pPr>
              <w:pStyle w:val="NumberedList1"/>
              <w:numPr>
                <w:ilvl w:val="0"/>
                <w:numId w:val="0"/>
              </w:numPr>
              <w:rPr>
                <w:highlight w:val="yellow"/>
              </w:rPr>
            </w:pPr>
          </w:p>
          <w:p w14:paraId="3677777A" w14:textId="6C194EB2" w:rsidR="00A74B7C" w:rsidRPr="006D6362" w:rsidRDefault="00A74B7C" w:rsidP="00526188">
            <w:pPr>
              <w:pStyle w:val="NumberedList1"/>
              <w:numPr>
                <w:ilvl w:val="0"/>
                <w:numId w:val="0"/>
              </w:numPr>
              <w:rPr>
                <w:highlight w:val="yellow"/>
                <w:vertAlign w:val="subscript"/>
              </w:rPr>
            </w:pPr>
          </w:p>
        </w:tc>
      </w:tr>
      <w:tr w:rsidR="00214364" w:rsidRPr="00142A83" w14:paraId="267F6208" w14:textId="77777777" w:rsidTr="006D6362">
        <w:tc>
          <w:tcPr>
            <w:tcW w:w="2835" w:type="dxa"/>
          </w:tcPr>
          <w:p w14:paraId="62800FAF" w14:textId="77777777" w:rsidR="00214364" w:rsidRPr="005B2AEA" w:rsidRDefault="00214364" w:rsidP="00F94072">
            <w:pPr>
              <w:pStyle w:val="NumberedList1"/>
              <w:numPr>
                <w:ilvl w:val="0"/>
                <w:numId w:val="0"/>
              </w:numPr>
              <w:rPr>
                <w:b/>
              </w:rPr>
            </w:pPr>
            <w:r w:rsidRPr="005B2AEA">
              <w:rPr>
                <w:b/>
              </w:rPr>
              <w:t>Completion Documents</w:t>
            </w:r>
          </w:p>
        </w:tc>
        <w:tc>
          <w:tcPr>
            <w:tcW w:w="7088" w:type="dxa"/>
          </w:tcPr>
          <w:p w14:paraId="4C6DB3F5" w14:textId="1865F7FA" w:rsidR="00764656" w:rsidRDefault="002B4514">
            <w:pPr>
              <w:pStyle w:val="Heading5"/>
              <w:jc w:val="left"/>
              <w:outlineLvl w:val="4"/>
            </w:pPr>
            <w:r>
              <w:t>Stage 0</w:t>
            </w:r>
            <w:r w:rsidRPr="006D6362">
              <w:t xml:space="preserve"> – </w:t>
            </w:r>
            <w:r>
              <w:t>Strategic Development</w:t>
            </w:r>
          </w:p>
          <w:p w14:paraId="1FC0E9A7" w14:textId="77777777" w:rsidR="002B4514" w:rsidRDefault="002B4514" w:rsidP="002B4514">
            <w:pPr>
              <w:pStyle w:val="Heading6"/>
              <w:jc w:val="left"/>
              <w:outlineLvl w:val="5"/>
              <w:rPr>
                <w:rFonts w:ascii="Helvetica 55 Roman" w:hAnsi="Helvetica 55 Roman"/>
              </w:rPr>
            </w:pPr>
            <w:r w:rsidRPr="004E24CA">
              <w:rPr>
                <w:rFonts w:ascii="Helvetica 55 Roman" w:hAnsi="Helvetica 55 Roman"/>
              </w:rPr>
              <w:t>Design and Construction</w:t>
            </w:r>
          </w:p>
          <w:p w14:paraId="3E589446" w14:textId="673D04AD" w:rsidR="003C73EC" w:rsidRDefault="003C73EC" w:rsidP="002B4514">
            <w:pPr>
              <w:pStyle w:val="ListParagraph"/>
              <w:numPr>
                <w:ilvl w:val="1"/>
                <w:numId w:val="37"/>
              </w:numPr>
              <w:spacing w:after="160" w:line="259" w:lineRule="auto"/>
              <w:jc w:val="left"/>
              <w:rPr>
                <w:rStyle w:val="Strong"/>
                <w:rFonts w:ascii="Helvetica 55 Roman" w:hAnsi="Helvetica 55 Roman"/>
                <w:b w:val="0"/>
              </w:rPr>
            </w:pPr>
            <w:r>
              <w:rPr>
                <w:rStyle w:val="Strong"/>
                <w:rFonts w:ascii="Helvetica 55 Roman" w:hAnsi="Helvetica 55 Roman"/>
                <w:b w:val="0"/>
              </w:rPr>
              <w:t>Aims and Objectives</w:t>
            </w:r>
          </w:p>
          <w:p w14:paraId="5E65C6D5" w14:textId="0EF09388" w:rsidR="002B4514" w:rsidRDefault="003C73EC" w:rsidP="002B4514">
            <w:pPr>
              <w:pStyle w:val="ListParagraph"/>
              <w:numPr>
                <w:ilvl w:val="1"/>
                <w:numId w:val="37"/>
              </w:numPr>
              <w:spacing w:after="160" w:line="259" w:lineRule="auto"/>
              <w:jc w:val="left"/>
              <w:rPr>
                <w:rStyle w:val="Strong"/>
                <w:rFonts w:ascii="Helvetica 55 Roman" w:hAnsi="Helvetica 55 Roman"/>
                <w:b w:val="0"/>
              </w:rPr>
            </w:pPr>
            <w:r>
              <w:rPr>
                <w:rStyle w:val="Strong"/>
                <w:rFonts w:ascii="Helvetica 55 Roman" w:hAnsi="Helvetica 55 Roman"/>
                <w:b w:val="0"/>
              </w:rPr>
              <w:t>Business case</w:t>
            </w:r>
          </w:p>
          <w:p w14:paraId="2AE94EB2" w14:textId="537CC114" w:rsidR="003C73EC" w:rsidRPr="004E24CA" w:rsidRDefault="003C73EC" w:rsidP="002B4514">
            <w:pPr>
              <w:pStyle w:val="ListParagraph"/>
              <w:numPr>
                <w:ilvl w:val="1"/>
                <w:numId w:val="37"/>
              </w:numPr>
              <w:spacing w:after="160" w:line="259" w:lineRule="auto"/>
              <w:jc w:val="left"/>
              <w:rPr>
                <w:rStyle w:val="Strong"/>
                <w:rFonts w:ascii="Helvetica 55 Roman" w:hAnsi="Helvetica 55 Roman"/>
                <w:b w:val="0"/>
              </w:rPr>
            </w:pPr>
            <w:r>
              <w:rPr>
                <w:rStyle w:val="Strong"/>
                <w:rFonts w:ascii="Helvetica 55 Roman" w:hAnsi="Helvetica 55 Roman"/>
                <w:b w:val="0"/>
              </w:rPr>
              <w:t>Strategy Document</w:t>
            </w:r>
          </w:p>
          <w:p w14:paraId="67066294" w14:textId="77777777" w:rsidR="002B4514" w:rsidRDefault="002B4514" w:rsidP="002B4514">
            <w:pPr>
              <w:pStyle w:val="Heading6"/>
              <w:jc w:val="left"/>
              <w:outlineLvl w:val="5"/>
              <w:rPr>
                <w:rFonts w:ascii="Helvetica 55 Roman" w:hAnsi="Helvetica 55 Roman"/>
              </w:rPr>
            </w:pPr>
            <w:r w:rsidRPr="004E24CA">
              <w:rPr>
                <w:rFonts w:ascii="Helvetica 55 Roman" w:hAnsi="Helvetica 55 Roman"/>
              </w:rPr>
              <w:t>Community Engagement</w:t>
            </w:r>
          </w:p>
          <w:p w14:paraId="740801DE" w14:textId="4CF25211" w:rsidR="003C73EC" w:rsidRPr="003A1806" w:rsidRDefault="003C73EC" w:rsidP="00DB40C1">
            <w:pPr>
              <w:pStyle w:val="ListParagraph"/>
              <w:numPr>
                <w:ilvl w:val="1"/>
                <w:numId w:val="37"/>
              </w:numPr>
              <w:spacing w:after="160" w:line="259" w:lineRule="auto"/>
              <w:jc w:val="left"/>
              <w:rPr>
                <w:rStyle w:val="Strong"/>
                <w:rFonts w:ascii="Helvetica 55 Roman" w:hAnsi="Helvetica 55 Roman"/>
                <w:b w:val="0"/>
              </w:rPr>
            </w:pPr>
            <w:r w:rsidRPr="003A1806">
              <w:rPr>
                <w:rStyle w:val="Strong"/>
                <w:rFonts w:ascii="Helvetica 55 Roman" w:hAnsi="Helvetica 55 Roman"/>
                <w:b w:val="0"/>
              </w:rPr>
              <w:t>Stakeholder map</w:t>
            </w:r>
          </w:p>
          <w:p w14:paraId="723C872C" w14:textId="638E07A5" w:rsidR="003C73EC" w:rsidRPr="003A1806" w:rsidRDefault="003C73EC" w:rsidP="00DB40C1">
            <w:pPr>
              <w:pStyle w:val="ListParagraph"/>
              <w:numPr>
                <w:ilvl w:val="1"/>
                <w:numId w:val="37"/>
              </w:numPr>
              <w:spacing w:after="160" w:line="259" w:lineRule="auto"/>
              <w:jc w:val="left"/>
              <w:rPr>
                <w:rStyle w:val="Strong"/>
                <w:rFonts w:ascii="Helvetica 55 Roman" w:hAnsi="Helvetica 55 Roman"/>
                <w:b w:val="0"/>
              </w:rPr>
            </w:pPr>
            <w:r w:rsidRPr="003A1806">
              <w:rPr>
                <w:rStyle w:val="Strong"/>
                <w:rFonts w:ascii="Helvetica 55 Roman" w:hAnsi="Helvetica 55 Roman"/>
                <w:b w:val="0"/>
              </w:rPr>
              <w:lastRenderedPageBreak/>
              <w:t>Community engagement strategy</w:t>
            </w:r>
          </w:p>
          <w:p w14:paraId="74AB31E8" w14:textId="103A68E8" w:rsidR="003C73EC" w:rsidRPr="003A1806" w:rsidRDefault="003C73EC" w:rsidP="00DB40C1">
            <w:pPr>
              <w:pStyle w:val="ListParagraph"/>
              <w:numPr>
                <w:ilvl w:val="1"/>
                <w:numId w:val="37"/>
              </w:numPr>
              <w:spacing w:after="160" w:line="259" w:lineRule="auto"/>
              <w:jc w:val="left"/>
              <w:rPr>
                <w:rStyle w:val="Strong"/>
                <w:rFonts w:ascii="Helvetica 55 Roman" w:hAnsi="Helvetica 55 Roman"/>
                <w:b w:val="0"/>
              </w:rPr>
            </w:pPr>
            <w:r w:rsidRPr="003A1806">
              <w:rPr>
                <w:rStyle w:val="Strong"/>
                <w:rFonts w:ascii="Helvetica 55 Roman" w:hAnsi="Helvetica 55 Roman"/>
                <w:b w:val="0"/>
              </w:rPr>
              <w:t>List of potential delivery partners</w:t>
            </w:r>
          </w:p>
          <w:p w14:paraId="1BB509B3" w14:textId="77777777" w:rsidR="002B4514" w:rsidRDefault="002B4514" w:rsidP="002B4514">
            <w:pPr>
              <w:pStyle w:val="Heading6"/>
              <w:jc w:val="left"/>
              <w:outlineLvl w:val="5"/>
              <w:rPr>
                <w:rFonts w:ascii="Helvetica 55 Roman" w:hAnsi="Helvetica 55 Roman"/>
              </w:rPr>
            </w:pPr>
            <w:r w:rsidRPr="004E24CA">
              <w:rPr>
                <w:rFonts w:ascii="Helvetica 55 Roman" w:hAnsi="Helvetica 55 Roman"/>
              </w:rPr>
              <w:t>Behaviour Change</w:t>
            </w:r>
          </w:p>
          <w:p w14:paraId="3832CEF5" w14:textId="2BD74AA0" w:rsidR="003C73EC" w:rsidRPr="003A1806" w:rsidRDefault="003C73EC" w:rsidP="00DB40C1">
            <w:pPr>
              <w:pStyle w:val="ListParagraph"/>
              <w:numPr>
                <w:ilvl w:val="1"/>
                <w:numId w:val="37"/>
              </w:numPr>
              <w:spacing w:after="160" w:line="259" w:lineRule="auto"/>
              <w:jc w:val="left"/>
              <w:rPr>
                <w:rStyle w:val="Strong"/>
                <w:rFonts w:ascii="Helvetica 55 Roman" w:hAnsi="Helvetica 55 Roman"/>
                <w:b w:val="0"/>
              </w:rPr>
            </w:pPr>
            <w:r w:rsidRPr="003A1806">
              <w:rPr>
                <w:rStyle w:val="Strong"/>
                <w:rFonts w:ascii="Helvetica 55 Roman" w:hAnsi="Helvetica 55 Roman"/>
                <w:b w:val="0"/>
              </w:rPr>
              <w:t>Document identifying social barriers to walking and cycling in project area</w:t>
            </w:r>
          </w:p>
          <w:p w14:paraId="76FABC17" w14:textId="77777777" w:rsidR="002B4514" w:rsidRDefault="002B4514" w:rsidP="002B4514">
            <w:pPr>
              <w:pStyle w:val="Heading6"/>
              <w:jc w:val="left"/>
              <w:outlineLvl w:val="5"/>
              <w:rPr>
                <w:rFonts w:ascii="Helvetica 55 Roman" w:hAnsi="Helvetica 55 Roman"/>
              </w:rPr>
            </w:pPr>
            <w:r w:rsidRPr="004E24CA">
              <w:rPr>
                <w:rFonts w:ascii="Helvetica 55 Roman" w:hAnsi="Helvetica 55 Roman"/>
              </w:rPr>
              <w:t>Permissions and Obligations</w:t>
            </w:r>
          </w:p>
          <w:p w14:paraId="7D569465" w14:textId="7D87D056" w:rsidR="003C73EC" w:rsidRPr="00DB40C1" w:rsidRDefault="003C73EC" w:rsidP="00DB40C1">
            <w:pPr>
              <w:pStyle w:val="ListParagraph"/>
              <w:numPr>
                <w:ilvl w:val="1"/>
                <w:numId w:val="37"/>
              </w:numPr>
              <w:spacing w:after="160" w:line="259" w:lineRule="auto"/>
              <w:jc w:val="left"/>
            </w:pPr>
            <w:r>
              <w:t>Land</w:t>
            </w:r>
            <w:r w:rsidRPr="003A1806">
              <w:t xml:space="preserve"> </w:t>
            </w:r>
            <w:r w:rsidRPr="003A1806">
              <w:rPr>
                <w:rStyle w:val="Strong"/>
                <w:rFonts w:ascii="Helvetica 55 Roman" w:hAnsi="Helvetica 55 Roman"/>
                <w:b w:val="0"/>
              </w:rPr>
              <w:t>ownership</w:t>
            </w:r>
            <w:r>
              <w:t xml:space="preserve"> list</w:t>
            </w:r>
          </w:p>
          <w:p w14:paraId="2D88DC13" w14:textId="77777777" w:rsidR="002B4514" w:rsidRDefault="002B4514" w:rsidP="002B4514">
            <w:pPr>
              <w:pStyle w:val="Heading6"/>
              <w:jc w:val="left"/>
              <w:outlineLvl w:val="5"/>
              <w:rPr>
                <w:rFonts w:ascii="Helvetica 55 Roman" w:hAnsi="Helvetica 55 Roman"/>
              </w:rPr>
            </w:pPr>
            <w:r w:rsidRPr="004E24CA">
              <w:rPr>
                <w:rFonts w:ascii="Helvetica 55 Roman" w:hAnsi="Helvetica 55 Roman"/>
              </w:rPr>
              <w:t>Communications</w:t>
            </w:r>
          </w:p>
          <w:p w14:paraId="5E5077F0" w14:textId="50162667" w:rsidR="003C73EC" w:rsidRPr="003A1806" w:rsidRDefault="003C73EC" w:rsidP="00DB40C1">
            <w:pPr>
              <w:pStyle w:val="ListParagraph"/>
              <w:numPr>
                <w:ilvl w:val="1"/>
                <w:numId w:val="37"/>
              </w:numPr>
              <w:spacing w:after="160" w:line="259" w:lineRule="auto"/>
              <w:jc w:val="left"/>
              <w:rPr>
                <w:rStyle w:val="Strong"/>
                <w:rFonts w:ascii="Helvetica 55 Roman" w:hAnsi="Helvetica 55 Roman"/>
                <w:b w:val="0"/>
              </w:rPr>
            </w:pPr>
            <w:r w:rsidRPr="003A1806">
              <w:rPr>
                <w:rStyle w:val="Strong"/>
                <w:rFonts w:ascii="Helvetica 55 Roman" w:hAnsi="Helvetica 55 Roman"/>
                <w:b w:val="0"/>
              </w:rPr>
              <w:t>Communications plan</w:t>
            </w:r>
          </w:p>
          <w:p w14:paraId="60212399" w14:textId="77777777" w:rsidR="002B4514" w:rsidRPr="004E24CA" w:rsidRDefault="002B4514" w:rsidP="002B4514">
            <w:pPr>
              <w:pStyle w:val="Heading6"/>
              <w:jc w:val="left"/>
              <w:outlineLvl w:val="5"/>
              <w:rPr>
                <w:rFonts w:ascii="Helvetica 55 Roman" w:hAnsi="Helvetica 55 Roman"/>
                <w:sz w:val="28"/>
                <w:szCs w:val="36"/>
              </w:rPr>
            </w:pPr>
            <w:r w:rsidRPr="004E24CA">
              <w:rPr>
                <w:rFonts w:ascii="Helvetica 55 Roman" w:hAnsi="Helvetica 55 Roman"/>
              </w:rPr>
              <w:t>Evaluation</w:t>
            </w:r>
            <w:r w:rsidRPr="004E24CA">
              <w:rPr>
                <w:rFonts w:ascii="Helvetica 55 Roman" w:hAnsi="Helvetica 55 Roman"/>
                <w:sz w:val="28"/>
                <w:szCs w:val="36"/>
              </w:rPr>
              <w:t xml:space="preserve"> </w:t>
            </w:r>
            <w:r w:rsidRPr="004E24CA">
              <w:rPr>
                <w:rFonts w:ascii="Helvetica 55 Roman" w:hAnsi="Helvetica 55 Roman"/>
              </w:rPr>
              <w:t>and Monitoring</w:t>
            </w:r>
          </w:p>
          <w:p w14:paraId="17AA12C9" w14:textId="7CCC0CB0" w:rsidR="002B4514" w:rsidRPr="003A1806" w:rsidRDefault="003C73EC" w:rsidP="00DB40C1">
            <w:pPr>
              <w:pStyle w:val="ListParagraph"/>
              <w:numPr>
                <w:ilvl w:val="1"/>
                <w:numId w:val="37"/>
              </w:numPr>
              <w:spacing w:after="160" w:line="259" w:lineRule="auto"/>
              <w:jc w:val="left"/>
              <w:rPr>
                <w:rStyle w:val="Strong"/>
                <w:rFonts w:ascii="Helvetica 55 Roman" w:hAnsi="Helvetica 55 Roman"/>
              </w:rPr>
            </w:pPr>
            <w:r w:rsidRPr="003A1806">
              <w:rPr>
                <w:rStyle w:val="Strong"/>
                <w:rFonts w:ascii="Helvetica 55 Roman" w:hAnsi="Helvetica 55 Roman"/>
                <w:b w:val="0"/>
              </w:rPr>
              <w:t>Existing data and evidence to support project</w:t>
            </w:r>
          </w:p>
          <w:p w14:paraId="3B0FC2E2" w14:textId="77777777" w:rsidR="003C73EC" w:rsidRDefault="003C73EC" w:rsidP="002B4514">
            <w:pPr>
              <w:pStyle w:val="Heading5"/>
              <w:jc w:val="left"/>
              <w:outlineLvl w:val="4"/>
            </w:pPr>
          </w:p>
          <w:p w14:paraId="291F4D74" w14:textId="2A573F10" w:rsidR="002B4514" w:rsidRDefault="002B4514" w:rsidP="002B4514">
            <w:pPr>
              <w:pStyle w:val="Heading5"/>
              <w:jc w:val="left"/>
              <w:outlineLvl w:val="4"/>
            </w:pPr>
            <w:r>
              <w:t>Stage 1</w:t>
            </w:r>
            <w:r w:rsidRPr="006D6362">
              <w:t xml:space="preserve">– </w:t>
            </w:r>
            <w:r>
              <w:t>Preparation and Brief</w:t>
            </w:r>
          </w:p>
          <w:p w14:paraId="10F3F8DC" w14:textId="77777777" w:rsidR="002B4514" w:rsidRDefault="002B4514" w:rsidP="002B4514">
            <w:pPr>
              <w:pStyle w:val="Heading6"/>
              <w:jc w:val="left"/>
              <w:outlineLvl w:val="5"/>
              <w:rPr>
                <w:rFonts w:ascii="Helvetica 55 Roman" w:hAnsi="Helvetica 55 Roman"/>
              </w:rPr>
            </w:pPr>
            <w:r w:rsidRPr="004E24CA">
              <w:rPr>
                <w:rFonts w:ascii="Helvetica 55 Roman" w:hAnsi="Helvetica 55 Roman"/>
              </w:rPr>
              <w:t>Design and Construction</w:t>
            </w:r>
          </w:p>
          <w:p w14:paraId="767C2304" w14:textId="5F989F0A" w:rsidR="003C73EC" w:rsidRPr="003A1806" w:rsidRDefault="00EE4A0F" w:rsidP="00DB40C1">
            <w:pPr>
              <w:pStyle w:val="ListParagraph"/>
              <w:numPr>
                <w:ilvl w:val="1"/>
                <w:numId w:val="37"/>
              </w:numPr>
              <w:spacing w:after="160" w:line="259" w:lineRule="auto"/>
              <w:jc w:val="left"/>
              <w:rPr>
                <w:rStyle w:val="Strong"/>
                <w:rFonts w:ascii="Helvetica 55 Roman" w:hAnsi="Helvetica 55 Roman"/>
                <w:b w:val="0"/>
              </w:rPr>
            </w:pPr>
            <w:r w:rsidRPr="003A1806">
              <w:rPr>
                <w:rStyle w:val="Strong"/>
                <w:rFonts w:ascii="Helvetica 55 Roman" w:hAnsi="Helvetica 55 Roman"/>
                <w:b w:val="0"/>
              </w:rPr>
              <w:t>Feasibility Study</w:t>
            </w:r>
          </w:p>
          <w:p w14:paraId="711113FE" w14:textId="77777777" w:rsidR="00EE4A0F" w:rsidRPr="003A1806" w:rsidRDefault="00EE4A0F" w:rsidP="00DB40C1">
            <w:pPr>
              <w:pStyle w:val="ListParagraph"/>
              <w:numPr>
                <w:ilvl w:val="1"/>
                <w:numId w:val="37"/>
              </w:numPr>
              <w:spacing w:after="160" w:line="259" w:lineRule="auto"/>
              <w:jc w:val="left"/>
              <w:rPr>
                <w:rStyle w:val="Strong"/>
                <w:rFonts w:ascii="Helvetica 55 Roman" w:hAnsi="Helvetica 55 Roman"/>
                <w:b w:val="0"/>
              </w:rPr>
            </w:pPr>
            <w:r w:rsidRPr="003A1806">
              <w:rPr>
                <w:rStyle w:val="Strong"/>
                <w:rFonts w:ascii="Helvetica 55 Roman" w:hAnsi="Helvetica 55 Roman"/>
                <w:b w:val="0"/>
              </w:rPr>
              <w:t>Overall map of proposals/location plan</w:t>
            </w:r>
          </w:p>
          <w:p w14:paraId="696571B1" w14:textId="77777777" w:rsidR="00EE4A0F" w:rsidRPr="003A1806" w:rsidRDefault="00EE4A0F" w:rsidP="00DB40C1">
            <w:pPr>
              <w:pStyle w:val="ListParagraph"/>
              <w:numPr>
                <w:ilvl w:val="1"/>
                <w:numId w:val="37"/>
              </w:numPr>
              <w:spacing w:after="160" w:line="259" w:lineRule="auto"/>
              <w:jc w:val="left"/>
              <w:rPr>
                <w:rStyle w:val="Strong"/>
                <w:rFonts w:ascii="Helvetica 55 Roman" w:hAnsi="Helvetica 55 Roman"/>
                <w:b w:val="0"/>
              </w:rPr>
            </w:pPr>
            <w:r w:rsidRPr="003A1806">
              <w:rPr>
                <w:rStyle w:val="Strong"/>
                <w:rFonts w:ascii="Helvetica 55 Roman" w:hAnsi="Helvetica 55 Roman"/>
                <w:b w:val="0"/>
              </w:rPr>
              <w:t>Options Appraisal</w:t>
            </w:r>
          </w:p>
          <w:p w14:paraId="7B27932D" w14:textId="77777777" w:rsidR="00EE4A0F" w:rsidRDefault="00EE4A0F" w:rsidP="00DB40C1">
            <w:pPr>
              <w:pStyle w:val="ListParagraph"/>
              <w:numPr>
                <w:ilvl w:val="1"/>
                <w:numId w:val="37"/>
              </w:numPr>
              <w:spacing w:after="160" w:line="259" w:lineRule="auto"/>
              <w:jc w:val="left"/>
              <w:rPr>
                <w:rStyle w:val="Strong"/>
                <w:rFonts w:ascii="Helvetica 55 Roman" w:hAnsi="Helvetica 55 Roman"/>
                <w:b w:val="0"/>
              </w:rPr>
            </w:pPr>
            <w:r>
              <w:rPr>
                <w:rStyle w:val="Strong"/>
                <w:rFonts w:ascii="Helvetica 55 Roman" w:hAnsi="Helvetica 55 Roman"/>
                <w:b w:val="0"/>
              </w:rPr>
              <w:t>Budget and Programme forecast</w:t>
            </w:r>
          </w:p>
          <w:p w14:paraId="24B49C5B" w14:textId="77777777" w:rsidR="009758E6" w:rsidRDefault="00EE4A0F" w:rsidP="00DB40C1">
            <w:pPr>
              <w:pStyle w:val="ListParagraph"/>
              <w:numPr>
                <w:ilvl w:val="1"/>
                <w:numId w:val="37"/>
              </w:numPr>
              <w:spacing w:after="160" w:line="259" w:lineRule="auto"/>
              <w:jc w:val="left"/>
              <w:rPr>
                <w:rStyle w:val="Strong"/>
                <w:rFonts w:ascii="Helvetica 55 Roman" w:hAnsi="Helvetica 55 Roman"/>
                <w:b w:val="0"/>
              </w:rPr>
            </w:pPr>
            <w:r>
              <w:rPr>
                <w:rStyle w:val="Strong"/>
                <w:rFonts w:ascii="Helvetica 55 Roman" w:hAnsi="Helvetica 55 Roman"/>
                <w:b w:val="0"/>
              </w:rPr>
              <w:t>Equality Impact Assessment (EqIA)</w:t>
            </w:r>
          </w:p>
          <w:p w14:paraId="38463224" w14:textId="3FDF1006" w:rsidR="00EE4A0F" w:rsidRPr="003A1806" w:rsidRDefault="00EE4A0F" w:rsidP="00DB40C1">
            <w:pPr>
              <w:pStyle w:val="ListParagraph"/>
              <w:numPr>
                <w:ilvl w:val="1"/>
                <w:numId w:val="37"/>
              </w:numPr>
              <w:spacing w:after="160" w:line="259" w:lineRule="auto"/>
              <w:jc w:val="left"/>
              <w:rPr>
                <w:rStyle w:val="Strong"/>
                <w:rFonts w:ascii="Helvetica 55 Roman" w:hAnsi="Helvetica 55 Roman"/>
                <w:b w:val="0"/>
              </w:rPr>
            </w:pPr>
            <w:r>
              <w:rPr>
                <w:rStyle w:val="Strong"/>
                <w:rFonts w:ascii="Helvetica 55 Roman" w:hAnsi="Helvetica 55 Roman"/>
                <w:b w:val="0"/>
              </w:rPr>
              <w:t>Designer’s Risk Register</w:t>
            </w:r>
          </w:p>
          <w:p w14:paraId="0A53AA2C" w14:textId="6E321B33" w:rsidR="00EE4A0F" w:rsidRDefault="00EE4A0F" w:rsidP="00DB40C1">
            <w:pPr>
              <w:spacing w:after="160" w:line="259" w:lineRule="auto"/>
              <w:ind w:left="720"/>
              <w:jc w:val="left"/>
              <w:rPr>
                <w:rStyle w:val="Strong"/>
                <w:rFonts w:ascii="Helvetica 55 Roman" w:hAnsi="Helvetica 55 Roman"/>
              </w:rPr>
            </w:pPr>
            <w:r>
              <w:rPr>
                <w:rStyle w:val="Strong"/>
                <w:rFonts w:ascii="Helvetica 55 Roman" w:hAnsi="Helvetica 55 Roman"/>
                <w:b w:val="0"/>
              </w:rPr>
              <w:t>Where appropriate</w:t>
            </w:r>
          </w:p>
          <w:p w14:paraId="0E3B9E89" w14:textId="056DE82B" w:rsidR="00EE4A0F" w:rsidRDefault="00EE4A0F" w:rsidP="00DB40C1">
            <w:pPr>
              <w:pStyle w:val="ListParagraph"/>
              <w:numPr>
                <w:ilvl w:val="1"/>
                <w:numId w:val="37"/>
              </w:numPr>
              <w:spacing w:after="160" w:line="259" w:lineRule="auto"/>
              <w:jc w:val="left"/>
              <w:rPr>
                <w:rStyle w:val="Strong"/>
                <w:rFonts w:ascii="Helvetica 55 Roman" w:hAnsi="Helvetica 55 Roman"/>
              </w:rPr>
            </w:pPr>
            <w:r>
              <w:rPr>
                <w:rStyle w:val="Strong"/>
                <w:rFonts w:ascii="Helvetica 55 Roman" w:hAnsi="Helvetica 55 Roman"/>
                <w:b w:val="0"/>
              </w:rPr>
              <w:t>Public life survey</w:t>
            </w:r>
          </w:p>
          <w:p w14:paraId="09E35220" w14:textId="70D2394A" w:rsidR="00EE4A0F" w:rsidRPr="00DB40C1" w:rsidRDefault="00EE4A0F" w:rsidP="00DB40C1">
            <w:pPr>
              <w:pStyle w:val="ListParagraph"/>
              <w:numPr>
                <w:ilvl w:val="1"/>
                <w:numId w:val="37"/>
              </w:numPr>
              <w:spacing w:after="160" w:line="259" w:lineRule="auto"/>
              <w:jc w:val="left"/>
              <w:rPr>
                <w:rStyle w:val="Strong"/>
                <w:rFonts w:ascii="Helvetica 55 Roman" w:hAnsi="Helvetica 55 Roman"/>
              </w:rPr>
            </w:pPr>
            <w:r>
              <w:rPr>
                <w:rStyle w:val="Strong"/>
                <w:rFonts w:ascii="Helvetica 55 Roman" w:hAnsi="Helvetica 55 Roman"/>
                <w:b w:val="0"/>
              </w:rPr>
              <w:t>Identification of green infrastructure opportunities</w:t>
            </w:r>
          </w:p>
          <w:p w14:paraId="47BDCCB4" w14:textId="77777777" w:rsidR="00EE4A0F" w:rsidRPr="00DB40C1" w:rsidRDefault="00EE4A0F" w:rsidP="00DB40C1"/>
          <w:p w14:paraId="7A9EC3EB" w14:textId="77777777" w:rsidR="002B4514" w:rsidRDefault="002B4514" w:rsidP="002B4514">
            <w:pPr>
              <w:pStyle w:val="Heading6"/>
              <w:jc w:val="left"/>
              <w:outlineLvl w:val="5"/>
              <w:rPr>
                <w:rFonts w:ascii="Helvetica 55 Roman" w:hAnsi="Helvetica 55 Roman"/>
              </w:rPr>
            </w:pPr>
            <w:r w:rsidRPr="004E24CA">
              <w:rPr>
                <w:rFonts w:ascii="Helvetica 55 Roman" w:hAnsi="Helvetica 55 Roman"/>
              </w:rPr>
              <w:t>Community Engagement</w:t>
            </w:r>
          </w:p>
          <w:p w14:paraId="4BECB768" w14:textId="6F6059F4" w:rsidR="00EE4A0F" w:rsidRPr="003A1806" w:rsidRDefault="00EE4A0F" w:rsidP="00DB40C1">
            <w:pPr>
              <w:pStyle w:val="ListParagraph"/>
              <w:numPr>
                <w:ilvl w:val="1"/>
                <w:numId w:val="37"/>
              </w:numPr>
              <w:spacing w:after="160" w:line="259" w:lineRule="auto"/>
              <w:jc w:val="left"/>
              <w:rPr>
                <w:rStyle w:val="Strong"/>
                <w:rFonts w:ascii="Helvetica 55 Roman" w:hAnsi="Helvetica 55 Roman"/>
              </w:rPr>
            </w:pPr>
            <w:r w:rsidRPr="003A1806">
              <w:rPr>
                <w:rStyle w:val="Strong"/>
                <w:rFonts w:ascii="Helvetica 55 Roman" w:hAnsi="Helvetica 55 Roman"/>
                <w:b w:val="0"/>
              </w:rPr>
              <w:t>Community engagement report</w:t>
            </w:r>
          </w:p>
          <w:p w14:paraId="5E67E504" w14:textId="52C9C290" w:rsidR="00EE4A0F" w:rsidRPr="003A1806" w:rsidRDefault="00EE4A0F" w:rsidP="003A1806">
            <w:pPr>
              <w:spacing w:after="160" w:line="259" w:lineRule="auto"/>
              <w:ind w:left="720"/>
              <w:jc w:val="left"/>
              <w:rPr>
                <w:rStyle w:val="Strong"/>
                <w:rFonts w:ascii="Helvetica 55 Roman" w:hAnsi="Helvetica 55 Roman"/>
                <w:b w:val="0"/>
              </w:rPr>
            </w:pPr>
            <w:r w:rsidRPr="003A1806">
              <w:rPr>
                <w:rStyle w:val="Strong"/>
                <w:rFonts w:ascii="Helvetica 55 Roman" w:hAnsi="Helvetica 55 Roman"/>
                <w:b w:val="0"/>
              </w:rPr>
              <w:t>Where appropriate</w:t>
            </w:r>
          </w:p>
          <w:p w14:paraId="472805EA" w14:textId="44BB82CD" w:rsidR="00EE4A0F" w:rsidRPr="003A1806" w:rsidRDefault="00EE4A0F" w:rsidP="00DB40C1">
            <w:pPr>
              <w:pStyle w:val="ListParagraph"/>
              <w:numPr>
                <w:ilvl w:val="1"/>
                <w:numId w:val="37"/>
              </w:numPr>
              <w:spacing w:after="160" w:line="259" w:lineRule="auto"/>
              <w:jc w:val="left"/>
              <w:rPr>
                <w:rStyle w:val="Strong"/>
                <w:rFonts w:ascii="Helvetica 55 Roman" w:hAnsi="Helvetica 55 Roman"/>
                <w:b w:val="0"/>
              </w:rPr>
            </w:pPr>
            <w:r w:rsidRPr="003A1806">
              <w:rPr>
                <w:rStyle w:val="Strong"/>
                <w:rFonts w:ascii="Helvetica 55 Roman" w:hAnsi="Helvetica 55 Roman"/>
                <w:b w:val="0"/>
              </w:rPr>
              <w:t>“Big Street Survey” report</w:t>
            </w:r>
          </w:p>
          <w:p w14:paraId="37CF10D2" w14:textId="77777777" w:rsidR="002B4514" w:rsidRDefault="002B4514" w:rsidP="002B4514">
            <w:pPr>
              <w:pStyle w:val="Heading6"/>
              <w:jc w:val="left"/>
              <w:outlineLvl w:val="5"/>
              <w:rPr>
                <w:rFonts w:ascii="Helvetica 55 Roman" w:hAnsi="Helvetica 55 Roman"/>
              </w:rPr>
            </w:pPr>
            <w:r w:rsidRPr="004E24CA">
              <w:rPr>
                <w:rFonts w:ascii="Helvetica 55 Roman" w:hAnsi="Helvetica 55 Roman"/>
              </w:rPr>
              <w:t>Behaviour Change</w:t>
            </w:r>
          </w:p>
          <w:p w14:paraId="6353A748" w14:textId="4E309015" w:rsidR="00EE4A0F" w:rsidRPr="00DB40C1" w:rsidRDefault="00EE4A0F" w:rsidP="00DB40C1">
            <w:pPr>
              <w:pStyle w:val="ListParagraph"/>
              <w:numPr>
                <w:ilvl w:val="1"/>
                <w:numId w:val="37"/>
              </w:numPr>
              <w:spacing w:after="160" w:line="259" w:lineRule="auto"/>
              <w:jc w:val="left"/>
              <w:rPr>
                <w:rStyle w:val="Strong"/>
              </w:rPr>
            </w:pPr>
            <w:r w:rsidRPr="00DB40C1">
              <w:rPr>
                <w:rStyle w:val="Strong"/>
                <w:rFonts w:ascii="Helvetica 55 Roman" w:hAnsi="Helvetica 55 Roman"/>
              </w:rPr>
              <w:t>Behaviour change plan</w:t>
            </w:r>
          </w:p>
          <w:p w14:paraId="1DC52B46" w14:textId="77777777" w:rsidR="002B4514" w:rsidRDefault="002B4514" w:rsidP="002B4514">
            <w:pPr>
              <w:pStyle w:val="Heading6"/>
              <w:jc w:val="left"/>
              <w:outlineLvl w:val="5"/>
              <w:rPr>
                <w:rFonts w:ascii="Helvetica 55 Roman" w:hAnsi="Helvetica 55 Roman"/>
              </w:rPr>
            </w:pPr>
            <w:r w:rsidRPr="004E24CA">
              <w:rPr>
                <w:rFonts w:ascii="Helvetica 55 Roman" w:hAnsi="Helvetica 55 Roman"/>
              </w:rPr>
              <w:lastRenderedPageBreak/>
              <w:t>Permissions and Obligations</w:t>
            </w:r>
          </w:p>
          <w:p w14:paraId="38145610" w14:textId="7F3674E2" w:rsidR="00EE4A0F" w:rsidRPr="003A1806" w:rsidRDefault="00EE4A0F" w:rsidP="00DB40C1">
            <w:pPr>
              <w:pStyle w:val="ListParagraph"/>
              <w:numPr>
                <w:ilvl w:val="1"/>
                <w:numId w:val="37"/>
              </w:numPr>
              <w:spacing w:after="160" w:line="259" w:lineRule="auto"/>
              <w:jc w:val="left"/>
              <w:rPr>
                <w:rStyle w:val="Strong"/>
                <w:b w:val="0"/>
              </w:rPr>
            </w:pPr>
            <w:r w:rsidRPr="003A1806">
              <w:rPr>
                <w:rStyle w:val="Strong"/>
                <w:rFonts w:ascii="Helvetica 55 Roman" w:hAnsi="Helvetica 55 Roman"/>
                <w:b w:val="0"/>
              </w:rPr>
              <w:t>Preliminary Ecological Appraisal</w:t>
            </w:r>
          </w:p>
          <w:p w14:paraId="672EF078" w14:textId="26F0FFC0" w:rsidR="00EE4A0F" w:rsidRDefault="002B4514">
            <w:pPr>
              <w:pStyle w:val="Heading6"/>
              <w:jc w:val="left"/>
              <w:outlineLvl w:val="5"/>
              <w:rPr>
                <w:rFonts w:ascii="Helvetica 55 Roman" w:hAnsi="Helvetica 55 Roman"/>
              </w:rPr>
            </w:pPr>
            <w:r w:rsidRPr="004E24CA">
              <w:rPr>
                <w:rFonts w:ascii="Helvetica 55 Roman" w:hAnsi="Helvetica 55 Roman"/>
              </w:rPr>
              <w:t>Communications</w:t>
            </w:r>
          </w:p>
          <w:p w14:paraId="0690400C" w14:textId="66F5BF4F" w:rsidR="00EE4A0F" w:rsidRPr="003A1806" w:rsidRDefault="00EE4A0F" w:rsidP="00DB40C1">
            <w:pPr>
              <w:pStyle w:val="ListParagraph"/>
              <w:numPr>
                <w:ilvl w:val="1"/>
                <w:numId w:val="37"/>
              </w:numPr>
              <w:spacing w:after="160" w:line="259" w:lineRule="auto"/>
              <w:jc w:val="left"/>
              <w:rPr>
                <w:rStyle w:val="Strong"/>
                <w:b w:val="0"/>
              </w:rPr>
            </w:pPr>
            <w:r w:rsidRPr="003A1806">
              <w:rPr>
                <w:rStyle w:val="Strong"/>
                <w:rFonts w:ascii="Helvetica 55 Roman" w:hAnsi="Helvetica 55 Roman"/>
                <w:b w:val="0"/>
              </w:rPr>
              <w:t>Communications Plan</w:t>
            </w:r>
          </w:p>
          <w:p w14:paraId="68FC2C71" w14:textId="77777777" w:rsidR="002B4514" w:rsidRPr="004E24CA" w:rsidRDefault="002B4514" w:rsidP="002B4514">
            <w:pPr>
              <w:pStyle w:val="Heading6"/>
              <w:jc w:val="left"/>
              <w:outlineLvl w:val="5"/>
              <w:rPr>
                <w:rFonts w:ascii="Helvetica 55 Roman" w:hAnsi="Helvetica 55 Roman"/>
                <w:sz w:val="28"/>
                <w:szCs w:val="36"/>
              </w:rPr>
            </w:pPr>
            <w:r w:rsidRPr="004E24CA">
              <w:rPr>
                <w:rFonts w:ascii="Helvetica 55 Roman" w:hAnsi="Helvetica 55 Roman"/>
              </w:rPr>
              <w:t>Evaluation</w:t>
            </w:r>
            <w:r w:rsidRPr="004E24CA">
              <w:rPr>
                <w:rFonts w:ascii="Helvetica 55 Roman" w:hAnsi="Helvetica 55 Roman"/>
                <w:sz w:val="28"/>
                <w:szCs w:val="36"/>
              </w:rPr>
              <w:t xml:space="preserve"> </w:t>
            </w:r>
            <w:r w:rsidRPr="004E24CA">
              <w:rPr>
                <w:rFonts w:ascii="Helvetica 55 Roman" w:hAnsi="Helvetica 55 Roman"/>
              </w:rPr>
              <w:t>and Monitoring</w:t>
            </w:r>
          </w:p>
          <w:p w14:paraId="597C4F1D" w14:textId="7CB92751" w:rsidR="002B4514" w:rsidRPr="003A1806" w:rsidRDefault="00EE4A0F" w:rsidP="00DB40C1">
            <w:pPr>
              <w:pStyle w:val="ListParagraph"/>
              <w:numPr>
                <w:ilvl w:val="1"/>
                <w:numId w:val="37"/>
              </w:numPr>
              <w:spacing w:after="160" w:line="259" w:lineRule="auto"/>
              <w:jc w:val="left"/>
              <w:rPr>
                <w:rStyle w:val="Strong"/>
                <w:rFonts w:ascii="Helvetica 55 Roman" w:hAnsi="Helvetica 55 Roman"/>
                <w:b w:val="0"/>
              </w:rPr>
            </w:pPr>
            <w:r w:rsidRPr="003A1806">
              <w:rPr>
                <w:rStyle w:val="Strong"/>
                <w:rFonts w:ascii="Helvetica 55 Roman" w:hAnsi="Helvetica 55 Roman"/>
                <w:b w:val="0"/>
              </w:rPr>
              <w:t>Monitoring and Evaluation Plan</w:t>
            </w:r>
          </w:p>
          <w:p w14:paraId="662644A9" w14:textId="77777777" w:rsidR="00EE4A0F" w:rsidRDefault="00EE4A0F" w:rsidP="002B4514">
            <w:pPr>
              <w:pStyle w:val="Heading5"/>
              <w:jc w:val="left"/>
              <w:outlineLvl w:val="4"/>
            </w:pPr>
          </w:p>
          <w:p w14:paraId="30EB1C8E" w14:textId="472C5C80" w:rsidR="002B4514" w:rsidRDefault="002B4514" w:rsidP="002B4514">
            <w:pPr>
              <w:pStyle w:val="Heading5"/>
              <w:jc w:val="left"/>
              <w:outlineLvl w:val="4"/>
            </w:pPr>
            <w:r>
              <w:t xml:space="preserve">Stage </w:t>
            </w:r>
            <w:r w:rsidR="001A4DC2">
              <w:t>2</w:t>
            </w:r>
            <w:r w:rsidRPr="006D6362">
              <w:t xml:space="preserve">– </w:t>
            </w:r>
            <w:r>
              <w:t>Concept Design</w:t>
            </w:r>
          </w:p>
          <w:p w14:paraId="544715A8" w14:textId="77777777" w:rsidR="002B4514" w:rsidRDefault="002B4514" w:rsidP="002B4514">
            <w:pPr>
              <w:pStyle w:val="Heading6"/>
              <w:jc w:val="left"/>
              <w:outlineLvl w:val="5"/>
              <w:rPr>
                <w:rFonts w:ascii="Helvetica 55 Roman" w:hAnsi="Helvetica 55 Roman"/>
              </w:rPr>
            </w:pPr>
            <w:r w:rsidRPr="004E24CA">
              <w:rPr>
                <w:rFonts w:ascii="Helvetica 55 Roman" w:hAnsi="Helvetica 55 Roman"/>
              </w:rPr>
              <w:t>Design and Construction</w:t>
            </w:r>
          </w:p>
          <w:p w14:paraId="1896FFD2" w14:textId="77777777" w:rsidR="00EE4A0F" w:rsidRDefault="00EE4A0F" w:rsidP="00EE4A0F">
            <w:pPr>
              <w:pStyle w:val="ListParagraph"/>
              <w:numPr>
                <w:ilvl w:val="1"/>
                <w:numId w:val="37"/>
              </w:numPr>
              <w:spacing w:after="160" w:line="259" w:lineRule="auto"/>
              <w:jc w:val="left"/>
              <w:rPr>
                <w:rStyle w:val="Strong"/>
                <w:rFonts w:ascii="Helvetica 55 Roman" w:hAnsi="Helvetica 55 Roman"/>
                <w:b w:val="0"/>
              </w:rPr>
            </w:pPr>
            <w:r w:rsidRPr="004E24CA">
              <w:rPr>
                <w:rStyle w:val="Strong"/>
                <w:rFonts w:ascii="Helvetica 55 Roman" w:hAnsi="Helvetica 55 Roman"/>
                <w:b w:val="0"/>
              </w:rPr>
              <w:t>General Arrangement drawings  (min. 1:500 scale)</w:t>
            </w:r>
          </w:p>
          <w:p w14:paraId="1406F441" w14:textId="567845B4" w:rsidR="00EE4A0F" w:rsidRDefault="00EE4A0F">
            <w:pPr>
              <w:pStyle w:val="ListParagraph"/>
              <w:numPr>
                <w:ilvl w:val="1"/>
                <w:numId w:val="37"/>
              </w:numPr>
              <w:spacing w:after="160" w:line="259" w:lineRule="auto"/>
              <w:jc w:val="left"/>
              <w:rPr>
                <w:rStyle w:val="Strong"/>
                <w:rFonts w:ascii="Helvetica 55 Roman" w:hAnsi="Helvetica 55 Roman"/>
                <w:b w:val="0"/>
              </w:rPr>
            </w:pPr>
            <w:r>
              <w:rPr>
                <w:rStyle w:val="Strong"/>
                <w:rFonts w:ascii="Helvetica 55 Roman" w:hAnsi="Helvetica 55 Roman"/>
                <w:b w:val="0"/>
              </w:rPr>
              <w:t>More detailed options appraisals</w:t>
            </w:r>
          </w:p>
          <w:p w14:paraId="5F16E13B" w14:textId="77777777" w:rsidR="00EE4A0F" w:rsidRDefault="00EE4A0F">
            <w:pPr>
              <w:pStyle w:val="ListParagraph"/>
              <w:numPr>
                <w:ilvl w:val="1"/>
                <w:numId w:val="37"/>
              </w:numPr>
              <w:spacing w:after="160" w:line="259" w:lineRule="auto"/>
              <w:jc w:val="left"/>
              <w:rPr>
                <w:rStyle w:val="Strong"/>
                <w:rFonts w:ascii="Helvetica 55 Roman" w:hAnsi="Helvetica 55 Roman"/>
                <w:b w:val="0"/>
              </w:rPr>
            </w:pPr>
            <w:r>
              <w:rPr>
                <w:rStyle w:val="Strong"/>
                <w:rFonts w:ascii="Helvetica 55 Roman" w:hAnsi="Helvetica 55 Roman"/>
                <w:b w:val="0"/>
              </w:rPr>
              <w:t>Topographical survey</w:t>
            </w:r>
          </w:p>
          <w:p w14:paraId="1951C293" w14:textId="77777777" w:rsidR="00EE4A0F" w:rsidRDefault="00EE4A0F">
            <w:pPr>
              <w:pStyle w:val="ListParagraph"/>
              <w:numPr>
                <w:ilvl w:val="1"/>
                <w:numId w:val="37"/>
              </w:numPr>
              <w:spacing w:after="160" w:line="259" w:lineRule="auto"/>
              <w:jc w:val="left"/>
              <w:rPr>
                <w:rStyle w:val="Strong"/>
                <w:rFonts w:ascii="Helvetica 55 Roman" w:hAnsi="Helvetica 55 Roman"/>
                <w:b w:val="0"/>
              </w:rPr>
            </w:pPr>
            <w:r>
              <w:rPr>
                <w:rStyle w:val="Strong"/>
                <w:rFonts w:ascii="Helvetica 55 Roman" w:hAnsi="Helvetica 55 Roman"/>
                <w:b w:val="0"/>
              </w:rPr>
              <w:t>Updated EqIA</w:t>
            </w:r>
          </w:p>
          <w:p w14:paraId="1B96B91C" w14:textId="69EB1BB3" w:rsidR="00EE4A0F" w:rsidRDefault="00EE4A0F">
            <w:pPr>
              <w:pStyle w:val="ListParagraph"/>
              <w:numPr>
                <w:ilvl w:val="1"/>
                <w:numId w:val="37"/>
              </w:numPr>
              <w:spacing w:after="160" w:line="259" w:lineRule="auto"/>
              <w:jc w:val="left"/>
              <w:rPr>
                <w:rStyle w:val="Strong"/>
                <w:rFonts w:ascii="Helvetica 55 Roman" w:hAnsi="Helvetica 55 Roman"/>
                <w:b w:val="0"/>
              </w:rPr>
            </w:pPr>
            <w:r>
              <w:rPr>
                <w:rStyle w:val="Strong"/>
                <w:rFonts w:ascii="Helvetica 55 Roman" w:hAnsi="Helvetica 55 Roman"/>
                <w:b w:val="0"/>
              </w:rPr>
              <w:t>Road Safety Audit (RSA) Stage 1</w:t>
            </w:r>
          </w:p>
          <w:p w14:paraId="0FB5E1A9" w14:textId="0AB34CE9" w:rsidR="00EE4A0F" w:rsidRPr="00DB40C1" w:rsidRDefault="00EE4A0F" w:rsidP="00DB40C1">
            <w:pPr>
              <w:pStyle w:val="ListParagraph"/>
              <w:numPr>
                <w:ilvl w:val="1"/>
                <w:numId w:val="37"/>
              </w:numPr>
              <w:spacing w:after="160" w:line="259" w:lineRule="auto"/>
              <w:jc w:val="left"/>
              <w:rPr>
                <w:rStyle w:val="Strong"/>
                <w:b w:val="0"/>
                <w:bCs w:val="0"/>
              </w:rPr>
            </w:pPr>
            <w:r w:rsidRPr="00551DC8">
              <w:rPr>
                <w:rStyle w:val="Strong"/>
                <w:rFonts w:ascii="Helvetica 55 Roman" w:hAnsi="Helvetica 55 Roman"/>
                <w:b w:val="0"/>
              </w:rPr>
              <w:t>Updated Designers Risk Register</w:t>
            </w:r>
          </w:p>
          <w:p w14:paraId="1B9A3867" w14:textId="0672776A" w:rsidR="00EE4A0F" w:rsidRDefault="00EE4A0F" w:rsidP="00DB40C1">
            <w:pPr>
              <w:pStyle w:val="ListParagraph"/>
              <w:spacing w:after="160" w:line="259" w:lineRule="auto"/>
              <w:ind w:left="360"/>
              <w:jc w:val="left"/>
              <w:rPr>
                <w:rStyle w:val="Strong"/>
                <w:rFonts w:ascii="Helvetica 55 Roman" w:hAnsi="Helvetica 55 Roman"/>
              </w:rPr>
            </w:pPr>
            <w:r w:rsidRPr="00600B4E">
              <w:rPr>
                <w:rStyle w:val="Strong"/>
                <w:rFonts w:ascii="Helvetica 55 Roman" w:hAnsi="Helvetica 55 Roman"/>
                <w:b w:val="0"/>
              </w:rPr>
              <w:t>Where Appropriate</w:t>
            </w:r>
          </w:p>
          <w:p w14:paraId="705BCAE0" w14:textId="0C82DFC3" w:rsidR="00EE4A0F" w:rsidRPr="003A1806" w:rsidRDefault="00EE4A0F" w:rsidP="00DB40C1">
            <w:pPr>
              <w:pStyle w:val="ListParagraph"/>
              <w:numPr>
                <w:ilvl w:val="1"/>
                <w:numId w:val="37"/>
              </w:numPr>
              <w:spacing w:after="160" w:line="259" w:lineRule="auto"/>
              <w:jc w:val="left"/>
              <w:rPr>
                <w:rStyle w:val="Strong"/>
                <w:rFonts w:ascii="Helvetica 55 Roman" w:hAnsi="Helvetica 55 Roman"/>
                <w:b w:val="0"/>
              </w:rPr>
            </w:pPr>
            <w:r w:rsidRPr="003A1806">
              <w:rPr>
                <w:rStyle w:val="Strong"/>
                <w:rFonts w:ascii="Helvetica 55 Roman" w:hAnsi="Helvetica 55 Roman"/>
                <w:b w:val="0"/>
              </w:rPr>
              <w:t>Visualisations</w:t>
            </w:r>
          </w:p>
          <w:p w14:paraId="13145EB3" w14:textId="77777777" w:rsidR="00EE4A0F" w:rsidRDefault="00EE4A0F" w:rsidP="00DB40C1">
            <w:pPr>
              <w:pStyle w:val="ListParagraph"/>
              <w:numPr>
                <w:ilvl w:val="1"/>
                <w:numId w:val="37"/>
              </w:numPr>
              <w:spacing w:after="160" w:line="259" w:lineRule="auto"/>
              <w:jc w:val="left"/>
              <w:rPr>
                <w:rStyle w:val="Strong"/>
                <w:rFonts w:ascii="Helvetica 55 Roman" w:hAnsi="Helvetica 55 Roman"/>
                <w:b w:val="0"/>
              </w:rPr>
            </w:pPr>
            <w:r>
              <w:rPr>
                <w:rStyle w:val="Strong"/>
                <w:rFonts w:ascii="Helvetica 55 Roman" w:hAnsi="Helvetica 55 Roman"/>
                <w:b w:val="0"/>
              </w:rPr>
              <w:t>Multi-modal transport modelling</w:t>
            </w:r>
          </w:p>
          <w:p w14:paraId="0F81A9BC" w14:textId="77777777" w:rsidR="00EE4A0F" w:rsidRDefault="00EE4A0F" w:rsidP="00DB40C1">
            <w:pPr>
              <w:pStyle w:val="ListParagraph"/>
              <w:numPr>
                <w:ilvl w:val="1"/>
                <w:numId w:val="37"/>
              </w:numPr>
              <w:spacing w:after="160" w:line="259" w:lineRule="auto"/>
              <w:jc w:val="left"/>
              <w:rPr>
                <w:rStyle w:val="Strong"/>
                <w:rFonts w:ascii="Helvetica 55 Roman" w:hAnsi="Helvetica 55 Roman"/>
              </w:rPr>
            </w:pPr>
            <w:r>
              <w:rPr>
                <w:rStyle w:val="Strong"/>
                <w:rFonts w:ascii="Helvetica 55 Roman" w:hAnsi="Helvetica 55 Roman"/>
                <w:b w:val="0"/>
              </w:rPr>
              <w:t>Plan for a street trial</w:t>
            </w:r>
          </w:p>
          <w:p w14:paraId="0811ED35" w14:textId="7CFDB8E4" w:rsidR="00EE4A0F" w:rsidRDefault="00EE4A0F" w:rsidP="00DB40C1">
            <w:pPr>
              <w:pStyle w:val="ListParagraph"/>
              <w:numPr>
                <w:ilvl w:val="1"/>
                <w:numId w:val="37"/>
              </w:numPr>
              <w:spacing w:after="160" w:line="259" w:lineRule="auto"/>
              <w:jc w:val="left"/>
              <w:rPr>
                <w:rStyle w:val="Strong"/>
                <w:rFonts w:ascii="Helvetica 55 Roman" w:hAnsi="Helvetica 55 Roman"/>
              </w:rPr>
            </w:pPr>
            <w:r>
              <w:rPr>
                <w:rStyle w:val="Strong"/>
                <w:rFonts w:ascii="Helvetica 55 Roman" w:hAnsi="Helvetica 55 Roman"/>
                <w:b w:val="0"/>
              </w:rPr>
              <w:t>Overarching urban design strategy</w:t>
            </w:r>
          </w:p>
          <w:p w14:paraId="2CAAEB21" w14:textId="340B24D6" w:rsidR="00EE4A0F" w:rsidRPr="00DB40C1" w:rsidRDefault="00EE4A0F" w:rsidP="00DB40C1">
            <w:pPr>
              <w:pStyle w:val="ListParagraph"/>
              <w:numPr>
                <w:ilvl w:val="1"/>
                <w:numId w:val="37"/>
              </w:numPr>
              <w:spacing w:after="160" w:line="259" w:lineRule="auto"/>
              <w:jc w:val="left"/>
              <w:rPr>
                <w:rStyle w:val="Strong"/>
              </w:rPr>
            </w:pPr>
            <w:r>
              <w:rPr>
                <w:rStyle w:val="Strong"/>
                <w:rFonts w:ascii="Helvetica 55 Roman" w:hAnsi="Helvetica 55 Roman"/>
                <w:b w:val="0"/>
              </w:rPr>
              <w:t>Green infrastructure proposals</w:t>
            </w:r>
          </w:p>
          <w:p w14:paraId="4616AC24" w14:textId="77777777" w:rsidR="002B4514" w:rsidRDefault="002B4514" w:rsidP="002B4514">
            <w:pPr>
              <w:pStyle w:val="Heading6"/>
              <w:jc w:val="left"/>
              <w:outlineLvl w:val="5"/>
              <w:rPr>
                <w:rFonts w:ascii="Helvetica 55 Roman" w:hAnsi="Helvetica 55 Roman"/>
              </w:rPr>
            </w:pPr>
            <w:r w:rsidRPr="004E24CA">
              <w:rPr>
                <w:rFonts w:ascii="Helvetica 55 Roman" w:hAnsi="Helvetica 55 Roman"/>
              </w:rPr>
              <w:t>Community Engagement</w:t>
            </w:r>
          </w:p>
          <w:p w14:paraId="2DEA4442" w14:textId="77777777" w:rsidR="00EE4A0F" w:rsidRPr="004E24CA" w:rsidRDefault="00EE4A0F" w:rsidP="00EE4A0F">
            <w:pPr>
              <w:pStyle w:val="ListParagraph"/>
              <w:numPr>
                <w:ilvl w:val="1"/>
                <w:numId w:val="37"/>
              </w:numPr>
              <w:spacing w:after="0" w:line="240" w:lineRule="auto"/>
              <w:contextualSpacing w:val="0"/>
              <w:jc w:val="left"/>
              <w:rPr>
                <w:rStyle w:val="Strong"/>
                <w:rFonts w:ascii="Helvetica 55 Roman" w:hAnsi="Helvetica 55 Roman"/>
                <w:b w:val="0"/>
              </w:rPr>
            </w:pPr>
            <w:r w:rsidRPr="004E24CA">
              <w:rPr>
                <w:rStyle w:val="Strong"/>
                <w:rFonts w:ascii="Helvetica 55 Roman" w:hAnsi="Helvetica 55 Roman"/>
                <w:b w:val="0"/>
              </w:rPr>
              <w:t>Progress reports</w:t>
            </w:r>
          </w:p>
          <w:p w14:paraId="0F4962C2" w14:textId="77777777" w:rsidR="00EE4A0F" w:rsidRPr="004E24CA" w:rsidRDefault="00EE4A0F" w:rsidP="00EE4A0F">
            <w:pPr>
              <w:pStyle w:val="ListParagraph"/>
              <w:numPr>
                <w:ilvl w:val="1"/>
                <w:numId w:val="37"/>
              </w:numPr>
              <w:spacing w:after="0" w:line="240" w:lineRule="auto"/>
              <w:contextualSpacing w:val="0"/>
              <w:jc w:val="left"/>
              <w:rPr>
                <w:rStyle w:val="Strong"/>
                <w:rFonts w:ascii="Helvetica 55 Roman" w:hAnsi="Helvetica 55 Roman"/>
                <w:b w:val="0"/>
              </w:rPr>
            </w:pPr>
            <w:r w:rsidRPr="004E24CA">
              <w:rPr>
                <w:rStyle w:val="Strong"/>
                <w:rFonts w:ascii="Helvetica 55 Roman" w:hAnsi="Helvetica 55 Roman"/>
                <w:b w:val="0"/>
              </w:rPr>
              <w:t xml:space="preserve">Trial activities and event reports </w:t>
            </w:r>
          </w:p>
          <w:p w14:paraId="6ED6C04F" w14:textId="77777777" w:rsidR="002B4514" w:rsidRDefault="002B4514" w:rsidP="002B4514">
            <w:pPr>
              <w:pStyle w:val="Heading6"/>
              <w:jc w:val="left"/>
              <w:outlineLvl w:val="5"/>
              <w:rPr>
                <w:rFonts w:ascii="Helvetica 55 Roman" w:hAnsi="Helvetica 55 Roman"/>
              </w:rPr>
            </w:pPr>
            <w:r w:rsidRPr="004E24CA">
              <w:rPr>
                <w:rFonts w:ascii="Helvetica 55 Roman" w:hAnsi="Helvetica 55 Roman"/>
              </w:rPr>
              <w:t>Behaviour Change</w:t>
            </w:r>
          </w:p>
          <w:p w14:paraId="07DFC3EE" w14:textId="77777777" w:rsidR="00EE4A0F" w:rsidRPr="004E24CA" w:rsidRDefault="00EE4A0F" w:rsidP="00EE4A0F">
            <w:pPr>
              <w:pStyle w:val="ListParagraph"/>
              <w:numPr>
                <w:ilvl w:val="1"/>
                <w:numId w:val="37"/>
              </w:numPr>
              <w:spacing w:after="0" w:line="240" w:lineRule="auto"/>
              <w:contextualSpacing w:val="0"/>
              <w:jc w:val="left"/>
              <w:rPr>
                <w:rFonts w:ascii="Helvetica 55 Roman" w:hAnsi="Helvetica 55 Roman"/>
              </w:rPr>
            </w:pPr>
            <w:r w:rsidRPr="004E24CA">
              <w:rPr>
                <w:rFonts w:ascii="Helvetica 55 Roman" w:hAnsi="Helvetica 55 Roman"/>
              </w:rPr>
              <w:t>Progress reports</w:t>
            </w:r>
          </w:p>
          <w:p w14:paraId="3F9C91BB" w14:textId="77777777" w:rsidR="002B4514" w:rsidRDefault="002B4514" w:rsidP="002B4514">
            <w:pPr>
              <w:pStyle w:val="Heading6"/>
              <w:jc w:val="left"/>
              <w:outlineLvl w:val="5"/>
              <w:rPr>
                <w:rFonts w:ascii="Helvetica 55 Roman" w:hAnsi="Helvetica 55 Roman"/>
              </w:rPr>
            </w:pPr>
            <w:r w:rsidRPr="004E24CA">
              <w:rPr>
                <w:rFonts w:ascii="Helvetica 55 Roman" w:hAnsi="Helvetica 55 Roman"/>
              </w:rPr>
              <w:t>Permissions and Obligations</w:t>
            </w:r>
          </w:p>
          <w:p w14:paraId="4F098080" w14:textId="77777777" w:rsidR="00EE4A0F" w:rsidRPr="004E24CA" w:rsidRDefault="00EE4A0F" w:rsidP="00EE4A0F">
            <w:pPr>
              <w:pStyle w:val="ListParagraph"/>
              <w:numPr>
                <w:ilvl w:val="1"/>
                <w:numId w:val="37"/>
              </w:numPr>
              <w:spacing w:after="0" w:line="240" w:lineRule="auto"/>
              <w:contextualSpacing w:val="0"/>
              <w:jc w:val="left"/>
              <w:rPr>
                <w:rFonts w:ascii="Helvetica 55 Roman" w:hAnsi="Helvetica 55 Roman"/>
              </w:rPr>
            </w:pPr>
            <w:r w:rsidRPr="004E24CA">
              <w:rPr>
                <w:rFonts w:ascii="Helvetica 55 Roman" w:hAnsi="Helvetica 55 Roman"/>
              </w:rPr>
              <w:t>Evidence of permissions obtained and still required</w:t>
            </w:r>
          </w:p>
          <w:p w14:paraId="748F96A9" w14:textId="77777777" w:rsidR="002B4514" w:rsidRDefault="002B4514" w:rsidP="002B4514">
            <w:pPr>
              <w:pStyle w:val="Heading6"/>
              <w:jc w:val="left"/>
              <w:outlineLvl w:val="5"/>
              <w:rPr>
                <w:rFonts w:ascii="Helvetica 55 Roman" w:hAnsi="Helvetica 55 Roman"/>
              </w:rPr>
            </w:pPr>
            <w:r w:rsidRPr="004E24CA">
              <w:rPr>
                <w:rFonts w:ascii="Helvetica 55 Roman" w:hAnsi="Helvetica 55 Roman"/>
              </w:rPr>
              <w:t>Communications</w:t>
            </w:r>
          </w:p>
          <w:p w14:paraId="07A83A7C" w14:textId="77777777" w:rsidR="00EE4A0F" w:rsidRPr="004E24CA" w:rsidRDefault="00EE4A0F" w:rsidP="00EE4A0F">
            <w:pPr>
              <w:pStyle w:val="ListParagraph"/>
              <w:numPr>
                <w:ilvl w:val="1"/>
                <w:numId w:val="37"/>
              </w:numPr>
              <w:spacing w:after="0" w:line="240" w:lineRule="auto"/>
              <w:contextualSpacing w:val="0"/>
              <w:jc w:val="left"/>
              <w:rPr>
                <w:rStyle w:val="Strong"/>
                <w:rFonts w:ascii="Helvetica 55 Roman" w:hAnsi="Helvetica 55 Roman"/>
                <w:b w:val="0"/>
              </w:rPr>
            </w:pPr>
            <w:r w:rsidRPr="004E24CA">
              <w:rPr>
                <w:rStyle w:val="Strong"/>
                <w:rFonts w:ascii="Helvetica 55 Roman" w:hAnsi="Helvetica 55 Roman"/>
                <w:b w:val="0"/>
              </w:rPr>
              <w:t xml:space="preserve">Press releases </w:t>
            </w:r>
          </w:p>
          <w:p w14:paraId="5BD84DB5" w14:textId="77777777" w:rsidR="00EE4A0F" w:rsidRPr="004E24CA" w:rsidRDefault="00EE4A0F" w:rsidP="00EE4A0F">
            <w:pPr>
              <w:pStyle w:val="ListParagraph"/>
              <w:numPr>
                <w:ilvl w:val="1"/>
                <w:numId w:val="37"/>
              </w:numPr>
              <w:spacing w:after="0" w:line="240" w:lineRule="auto"/>
              <w:contextualSpacing w:val="0"/>
              <w:jc w:val="left"/>
              <w:rPr>
                <w:rStyle w:val="Strong"/>
                <w:rFonts w:ascii="Helvetica 55 Roman" w:hAnsi="Helvetica 55 Roman"/>
                <w:b w:val="0"/>
              </w:rPr>
            </w:pPr>
            <w:r w:rsidRPr="004E24CA">
              <w:rPr>
                <w:rStyle w:val="Strong"/>
                <w:rFonts w:ascii="Helvetica 55 Roman" w:hAnsi="Helvetica 55 Roman"/>
                <w:b w:val="0"/>
              </w:rPr>
              <w:t>Social media content</w:t>
            </w:r>
          </w:p>
          <w:p w14:paraId="4393C888" w14:textId="77777777" w:rsidR="002B4514" w:rsidRPr="004E24CA" w:rsidRDefault="002B4514" w:rsidP="002B4514">
            <w:pPr>
              <w:pStyle w:val="Heading6"/>
              <w:jc w:val="left"/>
              <w:outlineLvl w:val="5"/>
              <w:rPr>
                <w:rFonts w:ascii="Helvetica 55 Roman" w:hAnsi="Helvetica 55 Roman"/>
                <w:sz w:val="28"/>
                <w:szCs w:val="36"/>
              </w:rPr>
            </w:pPr>
            <w:r w:rsidRPr="004E24CA">
              <w:rPr>
                <w:rFonts w:ascii="Helvetica 55 Roman" w:hAnsi="Helvetica 55 Roman"/>
              </w:rPr>
              <w:t>Evaluation</w:t>
            </w:r>
            <w:r w:rsidRPr="004E24CA">
              <w:rPr>
                <w:rFonts w:ascii="Helvetica 55 Roman" w:hAnsi="Helvetica 55 Roman"/>
                <w:sz w:val="28"/>
                <w:szCs w:val="36"/>
              </w:rPr>
              <w:t xml:space="preserve"> </w:t>
            </w:r>
            <w:r w:rsidRPr="004E24CA">
              <w:rPr>
                <w:rFonts w:ascii="Helvetica 55 Roman" w:hAnsi="Helvetica 55 Roman"/>
              </w:rPr>
              <w:t>and Monitoring</w:t>
            </w:r>
          </w:p>
          <w:p w14:paraId="58981D8B" w14:textId="77777777" w:rsidR="00EE4A0F" w:rsidRPr="004E24CA" w:rsidRDefault="00EE4A0F" w:rsidP="00EE4A0F">
            <w:pPr>
              <w:pStyle w:val="ListParagraph"/>
              <w:numPr>
                <w:ilvl w:val="1"/>
                <w:numId w:val="37"/>
              </w:numPr>
              <w:spacing w:after="0" w:line="240" w:lineRule="auto"/>
              <w:contextualSpacing w:val="0"/>
              <w:jc w:val="left"/>
              <w:rPr>
                <w:rStyle w:val="Strong"/>
                <w:rFonts w:ascii="Helvetica 55 Roman" w:hAnsi="Helvetica 55 Roman"/>
                <w:b w:val="0"/>
              </w:rPr>
            </w:pPr>
            <w:r w:rsidRPr="004E24CA">
              <w:rPr>
                <w:rStyle w:val="Strong"/>
                <w:rFonts w:ascii="Helvetica 55 Roman" w:hAnsi="Helvetica 55 Roman"/>
                <w:b w:val="0"/>
              </w:rPr>
              <w:t>Baseline monitoring reports</w:t>
            </w:r>
          </w:p>
          <w:p w14:paraId="5EB243FF" w14:textId="77777777" w:rsidR="00EE4A0F" w:rsidRPr="004E24CA" w:rsidRDefault="00EE4A0F" w:rsidP="00EE4A0F">
            <w:pPr>
              <w:pStyle w:val="ListParagraph"/>
              <w:numPr>
                <w:ilvl w:val="1"/>
                <w:numId w:val="37"/>
              </w:numPr>
              <w:spacing w:after="0" w:line="240" w:lineRule="auto"/>
              <w:contextualSpacing w:val="0"/>
              <w:jc w:val="left"/>
              <w:rPr>
                <w:rStyle w:val="Strong"/>
                <w:rFonts w:ascii="Helvetica 55 Roman" w:hAnsi="Helvetica 55 Roman"/>
                <w:b w:val="0"/>
              </w:rPr>
            </w:pPr>
            <w:r w:rsidRPr="004E24CA">
              <w:rPr>
                <w:rStyle w:val="Strong"/>
                <w:rFonts w:ascii="Helvetica 55 Roman" w:hAnsi="Helvetica 55 Roman"/>
                <w:b w:val="0"/>
              </w:rPr>
              <w:t>Street trial monitoring reports</w:t>
            </w:r>
          </w:p>
          <w:p w14:paraId="77E77A0E" w14:textId="77777777" w:rsidR="00EE4A0F" w:rsidRPr="00DB40C1" w:rsidRDefault="00EE4A0F" w:rsidP="006D6362">
            <w:pPr>
              <w:pStyle w:val="Heading5"/>
              <w:jc w:val="left"/>
              <w:outlineLvl w:val="4"/>
              <w:rPr>
                <w:b w:val="0"/>
              </w:rPr>
            </w:pPr>
          </w:p>
          <w:p w14:paraId="7CCCE519" w14:textId="538791D4" w:rsidR="00F02293" w:rsidRPr="006D6362" w:rsidRDefault="00F02293" w:rsidP="006D6362">
            <w:pPr>
              <w:pStyle w:val="Heading5"/>
              <w:jc w:val="left"/>
              <w:outlineLvl w:val="4"/>
              <w:rPr>
                <w:b w:val="0"/>
              </w:rPr>
            </w:pPr>
            <w:r w:rsidRPr="006D6362">
              <w:t>Stage 3 – Developed Design</w:t>
            </w:r>
          </w:p>
          <w:p w14:paraId="5B7DFD78" w14:textId="77777777" w:rsidR="00F02293" w:rsidRPr="004E24CA" w:rsidRDefault="00F02293" w:rsidP="006D6362">
            <w:pPr>
              <w:pStyle w:val="Heading6"/>
              <w:jc w:val="left"/>
              <w:outlineLvl w:val="5"/>
              <w:rPr>
                <w:rFonts w:ascii="Helvetica 55 Roman" w:hAnsi="Helvetica 55 Roman"/>
              </w:rPr>
            </w:pPr>
            <w:r w:rsidRPr="004E24CA">
              <w:rPr>
                <w:rFonts w:ascii="Helvetica 55 Roman" w:hAnsi="Helvetica 55 Roman"/>
              </w:rPr>
              <w:t>Design and Construction</w:t>
            </w:r>
          </w:p>
          <w:p w14:paraId="2E44829B" w14:textId="77777777" w:rsidR="00F02293" w:rsidRPr="004E24CA" w:rsidRDefault="00F02293" w:rsidP="003B165E">
            <w:pPr>
              <w:pStyle w:val="ListParagraph"/>
              <w:numPr>
                <w:ilvl w:val="1"/>
                <w:numId w:val="37"/>
              </w:numPr>
              <w:spacing w:after="160" w:line="259" w:lineRule="auto"/>
              <w:jc w:val="left"/>
              <w:rPr>
                <w:rStyle w:val="Strong"/>
                <w:rFonts w:ascii="Helvetica 55 Roman" w:hAnsi="Helvetica 55 Roman"/>
                <w:b w:val="0"/>
              </w:rPr>
            </w:pPr>
            <w:r w:rsidRPr="004E24CA">
              <w:rPr>
                <w:rStyle w:val="Strong"/>
                <w:rFonts w:ascii="Helvetica 55 Roman" w:hAnsi="Helvetica 55 Roman"/>
                <w:b w:val="0"/>
              </w:rPr>
              <w:t>Updated General Arrangement drawings  (min. 1:500 scale)</w:t>
            </w:r>
          </w:p>
          <w:p w14:paraId="15533A72" w14:textId="77777777" w:rsidR="00F02293" w:rsidRPr="004E24CA" w:rsidRDefault="00F02293" w:rsidP="003B165E">
            <w:pPr>
              <w:pStyle w:val="ListParagraph"/>
              <w:numPr>
                <w:ilvl w:val="1"/>
                <w:numId w:val="37"/>
              </w:numPr>
              <w:spacing w:after="160" w:line="259" w:lineRule="auto"/>
              <w:jc w:val="left"/>
              <w:rPr>
                <w:rStyle w:val="Strong"/>
                <w:rFonts w:ascii="Helvetica 55 Roman" w:hAnsi="Helvetica 55 Roman"/>
                <w:b w:val="0"/>
              </w:rPr>
            </w:pPr>
            <w:r w:rsidRPr="004E24CA">
              <w:rPr>
                <w:rStyle w:val="Strong"/>
                <w:rFonts w:ascii="Helvetica 55 Roman" w:hAnsi="Helvetica 55 Roman"/>
                <w:b w:val="0"/>
              </w:rPr>
              <w:t>Construction Details (as requested)</w:t>
            </w:r>
          </w:p>
          <w:p w14:paraId="34F5DB7D" w14:textId="77777777" w:rsidR="00F02293" w:rsidRPr="004E24CA" w:rsidRDefault="00F02293" w:rsidP="003B165E">
            <w:pPr>
              <w:pStyle w:val="ListParagraph"/>
              <w:numPr>
                <w:ilvl w:val="1"/>
                <w:numId w:val="37"/>
              </w:numPr>
              <w:spacing w:after="160" w:line="259" w:lineRule="auto"/>
              <w:jc w:val="left"/>
              <w:rPr>
                <w:rStyle w:val="Strong"/>
                <w:rFonts w:ascii="Helvetica 55 Roman" w:hAnsi="Helvetica 55 Roman"/>
                <w:b w:val="0"/>
              </w:rPr>
            </w:pPr>
            <w:r w:rsidRPr="004E24CA">
              <w:rPr>
                <w:rStyle w:val="Strong"/>
                <w:rFonts w:ascii="Helvetica 55 Roman" w:hAnsi="Helvetica 55 Roman"/>
                <w:b w:val="0"/>
              </w:rPr>
              <w:t>Utilities surveys</w:t>
            </w:r>
          </w:p>
          <w:p w14:paraId="56F22D77" w14:textId="77777777" w:rsidR="00F02293" w:rsidRPr="004E24CA" w:rsidRDefault="00F02293" w:rsidP="003B165E">
            <w:pPr>
              <w:pStyle w:val="ListParagraph"/>
              <w:numPr>
                <w:ilvl w:val="1"/>
                <w:numId w:val="37"/>
              </w:numPr>
              <w:spacing w:after="160" w:line="259" w:lineRule="auto"/>
              <w:jc w:val="left"/>
              <w:rPr>
                <w:rStyle w:val="Strong"/>
                <w:rFonts w:ascii="Helvetica 55 Roman" w:hAnsi="Helvetica 55 Roman"/>
                <w:b w:val="0"/>
              </w:rPr>
            </w:pPr>
            <w:r w:rsidRPr="004E24CA">
              <w:rPr>
                <w:rStyle w:val="Strong"/>
                <w:rFonts w:ascii="Helvetica 55 Roman" w:hAnsi="Helvetica 55 Roman"/>
                <w:b w:val="0"/>
              </w:rPr>
              <w:t>Drainage proposals</w:t>
            </w:r>
          </w:p>
          <w:p w14:paraId="23C70D04" w14:textId="77777777" w:rsidR="00F02293" w:rsidRPr="004E24CA" w:rsidRDefault="00F02293" w:rsidP="003B165E">
            <w:pPr>
              <w:pStyle w:val="ListParagraph"/>
              <w:numPr>
                <w:ilvl w:val="1"/>
                <w:numId w:val="37"/>
              </w:numPr>
              <w:spacing w:after="160" w:line="259" w:lineRule="auto"/>
              <w:jc w:val="left"/>
              <w:rPr>
                <w:rStyle w:val="Strong"/>
                <w:rFonts w:ascii="Helvetica 55 Roman" w:hAnsi="Helvetica 55 Roman"/>
                <w:b w:val="0"/>
              </w:rPr>
            </w:pPr>
            <w:r w:rsidRPr="004E24CA">
              <w:rPr>
                <w:rStyle w:val="Strong"/>
                <w:rFonts w:ascii="Helvetica 55 Roman" w:hAnsi="Helvetica 55 Roman"/>
                <w:b w:val="0"/>
              </w:rPr>
              <w:t>Signage and line markings</w:t>
            </w:r>
          </w:p>
          <w:p w14:paraId="77D2C7E0" w14:textId="77777777" w:rsidR="00744BCC" w:rsidRPr="004E24CA" w:rsidRDefault="00744BCC" w:rsidP="00744BCC">
            <w:pPr>
              <w:pStyle w:val="ListParagraph"/>
              <w:numPr>
                <w:ilvl w:val="1"/>
                <w:numId w:val="37"/>
              </w:numPr>
              <w:spacing w:after="0" w:line="240" w:lineRule="auto"/>
              <w:contextualSpacing w:val="0"/>
              <w:jc w:val="left"/>
              <w:rPr>
                <w:rStyle w:val="Strong"/>
                <w:rFonts w:ascii="Helvetica 55 Roman" w:hAnsi="Helvetica 55 Roman"/>
                <w:b w:val="0"/>
              </w:rPr>
            </w:pPr>
            <w:r w:rsidRPr="004E24CA">
              <w:rPr>
                <w:rStyle w:val="Strong"/>
                <w:rFonts w:ascii="Helvetica 55 Roman" w:hAnsi="Helvetica 55 Roman"/>
                <w:b w:val="0"/>
              </w:rPr>
              <w:t>Updated EqIA</w:t>
            </w:r>
          </w:p>
          <w:p w14:paraId="2BA479CB" w14:textId="77777777" w:rsidR="00F02293" w:rsidRPr="004E24CA" w:rsidRDefault="00F02293" w:rsidP="003B165E">
            <w:pPr>
              <w:pStyle w:val="ListParagraph"/>
              <w:numPr>
                <w:ilvl w:val="1"/>
                <w:numId w:val="37"/>
              </w:numPr>
              <w:spacing w:after="160" w:line="259" w:lineRule="auto"/>
              <w:jc w:val="left"/>
              <w:rPr>
                <w:rStyle w:val="Strong"/>
                <w:rFonts w:ascii="Helvetica 55 Roman" w:hAnsi="Helvetica 55 Roman"/>
                <w:b w:val="0"/>
              </w:rPr>
            </w:pPr>
            <w:r w:rsidRPr="004E24CA">
              <w:rPr>
                <w:rStyle w:val="Strong"/>
                <w:rFonts w:ascii="Helvetica 55 Roman" w:hAnsi="Helvetica 55 Roman"/>
                <w:b w:val="0"/>
              </w:rPr>
              <w:t xml:space="preserve">Revised budget and programme </w:t>
            </w:r>
          </w:p>
          <w:p w14:paraId="5FE12155" w14:textId="77777777" w:rsidR="00F02293" w:rsidRPr="004E24CA" w:rsidRDefault="00F02293" w:rsidP="003B165E">
            <w:pPr>
              <w:pStyle w:val="ListParagraph"/>
              <w:numPr>
                <w:ilvl w:val="1"/>
                <w:numId w:val="37"/>
              </w:numPr>
              <w:spacing w:after="160" w:line="259" w:lineRule="auto"/>
              <w:jc w:val="left"/>
              <w:rPr>
                <w:rStyle w:val="Strong"/>
                <w:rFonts w:ascii="Helvetica 55 Roman" w:hAnsi="Helvetica 55 Roman"/>
                <w:b w:val="0"/>
              </w:rPr>
            </w:pPr>
            <w:r w:rsidRPr="004E24CA">
              <w:rPr>
                <w:rStyle w:val="Strong"/>
                <w:rFonts w:ascii="Helvetica 55 Roman" w:hAnsi="Helvetica 55 Roman"/>
                <w:b w:val="0"/>
              </w:rPr>
              <w:t xml:space="preserve">RSA Stage 2 (including Client and Designer response) </w:t>
            </w:r>
          </w:p>
          <w:p w14:paraId="5AC8A9BF" w14:textId="77777777" w:rsidR="00F02293" w:rsidRPr="004E24CA" w:rsidRDefault="00F02293" w:rsidP="003B165E">
            <w:pPr>
              <w:pStyle w:val="ListParagraph"/>
              <w:numPr>
                <w:ilvl w:val="1"/>
                <w:numId w:val="37"/>
              </w:numPr>
              <w:spacing w:after="160" w:line="259" w:lineRule="auto"/>
              <w:jc w:val="left"/>
              <w:rPr>
                <w:rStyle w:val="Strong"/>
                <w:rFonts w:ascii="Helvetica 55 Roman" w:hAnsi="Helvetica 55 Roman"/>
                <w:b w:val="0"/>
              </w:rPr>
            </w:pPr>
            <w:r w:rsidRPr="004E24CA">
              <w:rPr>
                <w:rStyle w:val="Strong"/>
                <w:rFonts w:ascii="Helvetica 55 Roman" w:hAnsi="Helvetica 55 Roman"/>
                <w:b w:val="0"/>
              </w:rPr>
              <w:t>Updated Designer’s Risk Register</w:t>
            </w:r>
          </w:p>
          <w:p w14:paraId="710C46ED" w14:textId="77777777" w:rsidR="00525191" w:rsidRPr="004E24CA" w:rsidRDefault="00525191" w:rsidP="006D6362">
            <w:pPr>
              <w:pStyle w:val="ListParagraph"/>
              <w:numPr>
                <w:ilvl w:val="1"/>
                <w:numId w:val="37"/>
              </w:numPr>
              <w:spacing w:after="160" w:line="259" w:lineRule="auto"/>
              <w:jc w:val="left"/>
              <w:rPr>
                <w:rStyle w:val="Strong"/>
                <w:rFonts w:ascii="Helvetica 55 Roman" w:hAnsi="Helvetica 55 Roman"/>
                <w:b w:val="0"/>
              </w:rPr>
            </w:pPr>
            <w:r w:rsidRPr="004E24CA">
              <w:rPr>
                <w:rStyle w:val="Strong"/>
                <w:rFonts w:ascii="Helvetica 55 Roman" w:hAnsi="Helvetica 55 Roman"/>
                <w:b w:val="0"/>
              </w:rPr>
              <w:t>Design Development Form Completed to Agreed Stage</w:t>
            </w:r>
          </w:p>
          <w:p w14:paraId="5F24E57E" w14:textId="3AF1B33A" w:rsidR="00F02293" w:rsidRPr="004E24CA" w:rsidRDefault="00F02293" w:rsidP="006D6362">
            <w:pPr>
              <w:pStyle w:val="Heading6"/>
              <w:jc w:val="left"/>
              <w:outlineLvl w:val="5"/>
              <w:rPr>
                <w:rFonts w:ascii="Helvetica 55 Roman" w:hAnsi="Helvetica 55 Roman"/>
              </w:rPr>
            </w:pPr>
            <w:r w:rsidRPr="004E24CA">
              <w:rPr>
                <w:rFonts w:ascii="Helvetica 55 Roman" w:hAnsi="Helvetica 55 Roman"/>
              </w:rPr>
              <w:t>Community Engagement</w:t>
            </w:r>
          </w:p>
          <w:p w14:paraId="213B4667" w14:textId="4DEB6257" w:rsidR="00F02293" w:rsidRPr="004E24CA" w:rsidRDefault="00744BCC" w:rsidP="006D6362">
            <w:pPr>
              <w:pStyle w:val="ListParagraph"/>
              <w:numPr>
                <w:ilvl w:val="1"/>
                <w:numId w:val="37"/>
              </w:numPr>
              <w:spacing w:after="0" w:line="240" w:lineRule="auto"/>
              <w:contextualSpacing w:val="0"/>
              <w:jc w:val="left"/>
              <w:rPr>
                <w:rStyle w:val="Strong"/>
                <w:rFonts w:ascii="Helvetica 55 Roman" w:hAnsi="Helvetica 55 Roman"/>
                <w:b w:val="0"/>
              </w:rPr>
            </w:pPr>
            <w:r w:rsidRPr="004E24CA">
              <w:rPr>
                <w:rStyle w:val="Strong"/>
                <w:rFonts w:ascii="Helvetica 55 Roman" w:hAnsi="Helvetica 55 Roman"/>
                <w:b w:val="0"/>
              </w:rPr>
              <w:t>Progress r</w:t>
            </w:r>
            <w:r w:rsidR="00F02293" w:rsidRPr="004E24CA">
              <w:rPr>
                <w:rStyle w:val="Strong"/>
                <w:rFonts w:ascii="Helvetica 55 Roman" w:hAnsi="Helvetica 55 Roman"/>
                <w:b w:val="0"/>
              </w:rPr>
              <w:t>eports</w:t>
            </w:r>
          </w:p>
          <w:p w14:paraId="7A08ACEA" w14:textId="679BE160" w:rsidR="00F02293" w:rsidRPr="004E24CA" w:rsidRDefault="00744BCC" w:rsidP="006D6362">
            <w:pPr>
              <w:pStyle w:val="ListParagraph"/>
              <w:numPr>
                <w:ilvl w:val="1"/>
                <w:numId w:val="37"/>
              </w:numPr>
              <w:spacing w:after="0" w:line="240" w:lineRule="auto"/>
              <w:contextualSpacing w:val="0"/>
              <w:jc w:val="left"/>
              <w:rPr>
                <w:rStyle w:val="Strong"/>
                <w:rFonts w:ascii="Helvetica 55 Roman" w:hAnsi="Helvetica 55 Roman"/>
                <w:b w:val="0"/>
              </w:rPr>
            </w:pPr>
            <w:r w:rsidRPr="004E24CA">
              <w:rPr>
                <w:rStyle w:val="Strong"/>
                <w:rFonts w:ascii="Helvetica 55 Roman" w:hAnsi="Helvetica 55 Roman"/>
                <w:b w:val="0"/>
              </w:rPr>
              <w:t>Trial activities and event reports</w:t>
            </w:r>
            <w:r w:rsidR="00F02293" w:rsidRPr="004E24CA">
              <w:rPr>
                <w:rStyle w:val="Strong"/>
                <w:rFonts w:ascii="Helvetica 55 Roman" w:hAnsi="Helvetica 55 Roman"/>
                <w:b w:val="0"/>
              </w:rPr>
              <w:t xml:space="preserve"> </w:t>
            </w:r>
          </w:p>
          <w:p w14:paraId="6CA5AF32" w14:textId="030BAA7F" w:rsidR="00971F82" w:rsidRPr="004E24CA" w:rsidRDefault="00971F82" w:rsidP="006D6362">
            <w:pPr>
              <w:pStyle w:val="Heading6"/>
              <w:jc w:val="left"/>
              <w:outlineLvl w:val="5"/>
              <w:rPr>
                <w:rFonts w:ascii="Helvetica 55 Roman" w:hAnsi="Helvetica 55 Roman"/>
              </w:rPr>
            </w:pPr>
            <w:r w:rsidRPr="004E24CA">
              <w:rPr>
                <w:rFonts w:ascii="Helvetica 55 Roman" w:hAnsi="Helvetica 55 Roman"/>
              </w:rPr>
              <w:t>Behaviour Change</w:t>
            </w:r>
          </w:p>
          <w:p w14:paraId="79D930E7" w14:textId="1073FDC4" w:rsidR="00971F82" w:rsidRPr="004E24CA" w:rsidRDefault="00971F82" w:rsidP="006D6362">
            <w:pPr>
              <w:pStyle w:val="ListParagraph"/>
              <w:numPr>
                <w:ilvl w:val="1"/>
                <w:numId w:val="37"/>
              </w:numPr>
              <w:spacing w:after="0" w:line="240" w:lineRule="auto"/>
              <w:contextualSpacing w:val="0"/>
              <w:jc w:val="left"/>
              <w:rPr>
                <w:rFonts w:ascii="Helvetica 55 Roman" w:hAnsi="Helvetica 55 Roman"/>
              </w:rPr>
            </w:pPr>
            <w:r w:rsidRPr="004E24CA">
              <w:rPr>
                <w:rFonts w:ascii="Helvetica 55 Roman" w:hAnsi="Helvetica 55 Roman"/>
              </w:rPr>
              <w:t>Progress reports</w:t>
            </w:r>
          </w:p>
          <w:p w14:paraId="4CDAF589" w14:textId="16764F85" w:rsidR="00971F82" w:rsidRPr="004E24CA" w:rsidRDefault="00971F82" w:rsidP="006D6362">
            <w:pPr>
              <w:pStyle w:val="Heading6"/>
              <w:jc w:val="left"/>
              <w:outlineLvl w:val="5"/>
              <w:rPr>
                <w:rFonts w:ascii="Helvetica 55 Roman" w:hAnsi="Helvetica 55 Roman"/>
              </w:rPr>
            </w:pPr>
            <w:r w:rsidRPr="004E24CA">
              <w:rPr>
                <w:rFonts w:ascii="Helvetica 55 Roman" w:hAnsi="Helvetica 55 Roman"/>
              </w:rPr>
              <w:t>Permissions and Obligations</w:t>
            </w:r>
          </w:p>
          <w:p w14:paraId="18FA313A" w14:textId="2A96BB19" w:rsidR="00971F82" w:rsidRPr="004E24CA" w:rsidRDefault="00971F82" w:rsidP="006D6362">
            <w:pPr>
              <w:pStyle w:val="ListParagraph"/>
              <w:numPr>
                <w:ilvl w:val="1"/>
                <w:numId w:val="37"/>
              </w:numPr>
              <w:spacing w:after="0" w:line="240" w:lineRule="auto"/>
              <w:contextualSpacing w:val="0"/>
              <w:jc w:val="left"/>
              <w:rPr>
                <w:rFonts w:ascii="Helvetica 55 Roman" w:hAnsi="Helvetica 55 Roman"/>
              </w:rPr>
            </w:pPr>
            <w:r w:rsidRPr="004E24CA">
              <w:rPr>
                <w:rFonts w:ascii="Helvetica 55 Roman" w:hAnsi="Helvetica 55 Roman"/>
              </w:rPr>
              <w:t>Evidence of permissions obtained and still required</w:t>
            </w:r>
          </w:p>
          <w:p w14:paraId="284114C9" w14:textId="77777777" w:rsidR="00F02293" w:rsidRPr="004E24CA" w:rsidRDefault="00F02293" w:rsidP="006D6362">
            <w:pPr>
              <w:pStyle w:val="Heading6"/>
              <w:jc w:val="left"/>
              <w:outlineLvl w:val="5"/>
              <w:rPr>
                <w:rFonts w:ascii="Helvetica 55 Roman" w:hAnsi="Helvetica 55 Roman"/>
                <w:sz w:val="28"/>
                <w:szCs w:val="36"/>
              </w:rPr>
            </w:pPr>
            <w:r w:rsidRPr="004E24CA">
              <w:rPr>
                <w:rFonts w:ascii="Helvetica 55 Roman" w:hAnsi="Helvetica 55 Roman"/>
              </w:rPr>
              <w:t>Communications</w:t>
            </w:r>
          </w:p>
          <w:p w14:paraId="07BE0405" w14:textId="5E83CE88" w:rsidR="00F02293" w:rsidRPr="004E24CA" w:rsidRDefault="00744BCC" w:rsidP="006D6362">
            <w:pPr>
              <w:pStyle w:val="ListParagraph"/>
              <w:numPr>
                <w:ilvl w:val="1"/>
                <w:numId w:val="37"/>
              </w:numPr>
              <w:spacing w:after="0" w:line="240" w:lineRule="auto"/>
              <w:contextualSpacing w:val="0"/>
              <w:jc w:val="left"/>
              <w:rPr>
                <w:rStyle w:val="Strong"/>
                <w:rFonts w:ascii="Helvetica 55 Roman" w:hAnsi="Helvetica 55 Roman"/>
                <w:b w:val="0"/>
              </w:rPr>
            </w:pPr>
            <w:r w:rsidRPr="004E24CA">
              <w:rPr>
                <w:rStyle w:val="Strong"/>
                <w:rFonts w:ascii="Helvetica 55 Roman" w:hAnsi="Helvetica 55 Roman"/>
                <w:b w:val="0"/>
              </w:rPr>
              <w:t>Press r</w:t>
            </w:r>
            <w:r w:rsidR="00F02293" w:rsidRPr="004E24CA">
              <w:rPr>
                <w:rStyle w:val="Strong"/>
                <w:rFonts w:ascii="Helvetica 55 Roman" w:hAnsi="Helvetica 55 Roman"/>
                <w:b w:val="0"/>
              </w:rPr>
              <w:t xml:space="preserve">eleases </w:t>
            </w:r>
          </w:p>
          <w:p w14:paraId="1FACF861" w14:textId="4077EA55" w:rsidR="00F02293" w:rsidRPr="004E24CA" w:rsidRDefault="00971F82" w:rsidP="006D6362">
            <w:pPr>
              <w:pStyle w:val="ListParagraph"/>
              <w:numPr>
                <w:ilvl w:val="1"/>
                <w:numId w:val="37"/>
              </w:numPr>
              <w:spacing w:after="0" w:line="240" w:lineRule="auto"/>
              <w:contextualSpacing w:val="0"/>
              <w:jc w:val="left"/>
              <w:rPr>
                <w:rStyle w:val="Strong"/>
                <w:rFonts w:ascii="Helvetica 55 Roman" w:hAnsi="Helvetica 55 Roman"/>
                <w:b w:val="0"/>
              </w:rPr>
            </w:pPr>
            <w:r w:rsidRPr="004E24CA">
              <w:rPr>
                <w:rStyle w:val="Strong"/>
                <w:rFonts w:ascii="Helvetica 55 Roman" w:hAnsi="Helvetica 55 Roman"/>
                <w:b w:val="0"/>
              </w:rPr>
              <w:t>Social m</w:t>
            </w:r>
            <w:r w:rsidR="00F02293" w:rsidRPr="004E24CA">
              <w:rPr>
                <w:rStyle w:val="Strong"/>
                <w:rFonts w:ascii="Helvetica 55 Roman" w:hAnsi="Helvetica 55 Roman"/>
                <w:b w:val="0"/>
              </w:rPr>
              <w:t xml:space="preserve">edia </w:t>
            </w:r>
            <w:r w:rsidRPr="004E24CA">
              <w:rPr>
                <w:rStyle w:val="Strong"/>
                <w:rFonts w:ascii="Helvetica 55 Roman" w:hAnsi="Helvetica 55 Roman"/>
                <w:b w:val="0"/>
              </w:rPr>
              <w:t>c</w:t>
            </w:r>
            <w:r w:rsidR="00F02293" w:rsidRPr="004E24CA">
              <w:rPr>
                <w:rStyle w:val="Strong"/>
                <w:rFonts w:ascii="Helvetica 55 Roman" w:hAnsi="Helvetica 55 Roman"/>
                <w:b w:val="0"/>
              </w:rPr>
              <w:t>ontent</w:t>
            </w:r>
          </w:p>
          <w:p w14:paraId="49C15C6E" w14:textId="77777777" w:rsidR="00F02293" w:rsidRPr="004E24CA" w:rsidRDefault="00F02293" w:rsidP="006D6362">
            <w:pPr>
              <w:pStyle w:val="Heading6"/>
              <w:jc w:val="left"/>
              <w:outlineLvl w:val="5"/>
              <w:rPr>
                <w:rFonts w:ascii="Helvetica 55 Roman" w:hAnsi="Helvetica 55 Roman"/>
                <w:sz w:val="28"/>
                <w:szCs w:val="36"/>
              </w:rPr>
            </w:pPr>
            <w:r w:rsidRPr="004E24CA">
              <w:rPr>
                <w:rFonts w:ascii="Helvetica 55 Roman" w:hAnsi="Helvetica 55 Roman"/>
              </w:rPr>
              <w:t>Evaluation</w:t>
            </w:r>
            <w:r w:rsidRPr="004E24CA">
              <w:rPr>
                <w:rFonts w:ascii="Helvetica 55 Roman" w:hAnsi="Helvetica 55 Roman"/>
                <w:sz w:val="28"/>
                <w:szCs w:val="36"/>
              </w:rPr>
              <w:t xml:space="preserve"> </w:t>
            </w:r>
            <w:r w:rsidRPr="004E24CA">
              <w:rPr>
                <w:rFonts w:ascii="Helvetica 55 Roman" w:hAnsi="Helvetica 55 Roman"/>
              </w:rPr>
              <w:t>and Monitoring</w:t>
            </w:r>
          </w:p>
          <w:p w14:paraId="0BAC2010" w14:textId="426B4416" w:rsidR="00F02293" w:rsidRPr="004E24CA" w:rsidRDefault="00971F82" w:rsidP="006D6362">
            <w:pPr>
              <w:pStyle w:val="ListParagraph"/>
              <w:numPr>
                <w:ilvl w:val="1"/>
                <w:numId w:val="37"/>
              </w:numPr>
              <w:spacing w:after="0" w:line="240" w:lineRule="auto"/>
              <w:contextualSpacing w:val="0"/>
              <w:jc w:val="left"/>
              <w:rPr>
                <w:rStyle w:val="Strong"/>
                <w:rFonts w:ascii="Helvetica 55 Roman" w:hAnsi="Helvetica 55 Roman"/>
                <w:b w:val="0"/>
              </w:rPr>
            </w:pPr>
            <w:r w:rsidRPr="004E24CA">
              <w:rPr>
                <w:rStyle w:val="Strong"/>
                <w:rFonts w:ascii="Helvetica 55 Roman" w:hAnsi="Helvetica 55 Roman"/>
                <w:b w:val="0"/>
              </w:rPr>
              <w:t>Baseline m</w:t>
            </w:r>
            <w:r w:rsidR="00F02293" w:rsidRPr="004E24CA">
              <w:rPr>
                <w:rStyle w:val="Strong"/>
                <w:rFonts w:ascii="Helvetica 55 Roman" w:hAnsi="Helvetica 55 Roman"/>
                <w:b w:val="0"/>
              </w:rPr>
              <w:t xml:space="preserve">onitoring </w:t>
            </w:r>
            <w:r w:rsidRPr="004E24CA">
              <w:rPr>
                <w:rStyle w:val="Strong"/>
                <w:rFonts w:ascii="Helvetica 55 Roman" w:hAnsi="Helvetica 55 Roman"/>
                <w:b w:val="0"/>
              </w:rPr>
              <w:t>reports</w:t>
            </w:r>
          </w:p>
          <w:p w14:paraId="6556C01B" w14:textId="5B904258" w:rsidR="00F02293" w:rsidRPr="004E24CA" w:rsidRDefault="003B165E" w:rsidP="006D6362">
            <w:pPr>
              <w:pStyle w:val="ListParagraph"/>
              <w:numPr>
                <w:ilvl w:val="1"/>
                <w:numId w:val="37"/>
              </w:numPr>
              <w:spacing w:after="0" w:line="240" w:lineRule="auto"/>
              <w:contextualSpacing w:val="0"/>
              <w:jc w:val="left"/>
              <w:rPr>
                <w:rStyle w:val="Strong"/>
                <w:rFonts w:ascii="Helvetica 55 Roman" w:hAnsi="Helvetica 55 Roman"/>
                <w:b w:val="0"/>
              </w:rPr>
            </w:pPr>
            <w:r w:rsidRPr="004E24CA">
              <w:rPr>
                <w:rStyle w:val="Strong"/>
                <w:rFonts w:ascii="Helvetica 55 Roman" w:hAnsi="Helvetica 55 Roman"/>
                <w:b w:val="0"/>
              </w:rPr>
              <w:t>Street t</w:t>
            </w:r>
            <w:r w:rsidR="00F02293" w:rsidRPr="004E24CA">
              <w:rPr>
                <w:rStyle w:val="Strong"/>
                <w:rFonts w:ascii="Helvetica 55 Roman" w:hAnsi="Helvetica 55 Roman"/>
                <w:b w:val="0"/>
              </w:rPr>
              <w:t>rial</w:t>
            </w:r>
            <w:r w:rsidRPr="004E24CA">
              <w:rPr>
                <w:rStyle w:val="Strong"/>
                <w:rFonts w:ascii="Helvetica 55 Roman" w:hAnsi="Helvetica 55 Roman"/>
                <w:b w:val="0"/>
              </w:rPr>
              <w:t xml:space="preserve"> monitoring reports</w:t>
            </w:r>
          </w:p>
          <w:p w14:paraId="56026852" w14:textId="77777777" w:rsidR="00375DC0" w:rsidRPr="004E24CA" w:rsidRDefault="00375DC0" w:rsidP="006D6362">
            <w:pPr>
              <w:pStyle w:val="Heading5"/>
              <w:jc w:val="left"/>
              <w:outlineLvl w:val="4"/>
              <w:rPr>
                <w:rFonts w:ascii="Helvetica 55 Roman" w:hAnsi="Helvetica 55 Roman"/>
                <w:b w:val="0"/>
              </w:rPr>
            </w:pPr>
          </w:p>
          <w:p w14:paraId="555D9F26" w14:textId="77777777" w:rsidR="00F02293" w:rsidRPr="004E24CA" w:rsidRDefault="00F02293" w:rsidP="006D6362">
            <w:pPr>
              <w:pStyle w:val="Heading5"/>
              <w:jc w:val="left"/>
              <w:outlineLvl w:val="4"/>
              <w:rPr>
                <w:rFonts w:ascii="Helvetica 55 Roman" w:hAnsi="Helvetica 55 Roman"/>
              </w:rPr>
            </w:pPr>
            <w:r w:rsidRPr="004E24CA">
              <w:rPr>
                <w:rFonts w:ascii="Helvetica 55 Roman" w:hAnsi="Helvetica 55 Roman"/>
              </w:rPr>
              <w:t xml:space="preserve">Stage 4 – Technical Design </w:t>
            </w:r>
          </w:p>
          <w:p w14:paraId="03AF4E46" w14:textId="77777777" w:rsidR="00F02293" w:rsidRPr="004E24CA" w:rsidRDefault="00F02293" w:rsidP="006D6362">
            <w:pPr>
              <w:pStyle w:val="Heading6"/>
              <w:jc w:val="left"/>
              <w:outlineLvl w:val="5"/>
              <w:rPr>
                <w:rFonts w:ascii="Helvetica 55 Roman" w:hAnsi="Helvetica 55 Roman"/>
                <w:b w:val="0"/>
              </w:rPr>
            </w:pPr>
            <w:r w:rsidRPr="004E24CA">
              <w:rPr>
                <w:rFonts w:ascii="Helvetica 55 Roman" w:hAnsi="Helvetica 55 Roman"/>
              </w:rPr>
              <w:t>Design and Construction</w:t>
            </w:r>
          </w:p>
          <w:p w14:paraId="5B8C1BCF" w14:textId="77777777" w:rsidR="00F02293" w:rsidRPr="004E24CA" w:rsidRDefault="00F02293" w:rsidP="006D6362">
            <w:pPr>
              <w:pStyle w:val="ListParagraph"/>
              <w:numPr>
                <w:ilvl w:val="1"/>
                <w:numId w:val="37"/>
              </w:numPr>
              <w:spacing w:after="0" w:line="240" w:lineRule="auto"/>
              <w:contextualSpacing w:val="0"/>
              <w:jc w:val="left"/>
              <w:rPr>
                <w:rStyle w:val="Strong"/>
                <w:rFonts w:ascii="Helvetica 55 Roman" w:hAnsi="Helvetica 55 Roman"/>
                <w:b w:val="0"/>
              </w:rPr>
            </w:pPr>
            <w:r w:rsidRPr="004E24CA">
              <w:rPr>
                <w:rStyle w:val="Strong"/>
                <w:rFonts w:ascii="Helvetica 55 Roman" w:hAnsi="Helvetica 55 Roman"/>
                <w:b w:val="0"/>
              </w:rPr>
              <w:t>Tender drawings, including site clearance drawings</w:t>
            </w:r>
          </w:p>
          <w:p w14:paraId="2913B190" w14:textId="77777777" w:rsidR="00F02293" w:rsidRPr="004E24CA" w:rsidRDefault="00F02293" w:rsidP="006D6362">
            <w:pPr>
              <w:pStyle w:val="ListParagraph"/>
              <w:numPr>
                <w:ilvl w:val="1"/>
                <w:numId w:val="37"/>
              </w:numPr>
              <w:spacing w:after="0" w:line="240" w:lineRule="auto"/>
              <w:contextualSpacing w:val="0"/>
              <w:jc w:val="left"/>
              <w:rPr>
                <w:rStyle w:val="Strong"/>
                <w:rFonts w:ascii="Helvetica 55 Roman" w:hAnsi="Helvetica 55 Roman"/>
                <w:b w:val="0"/>
              </w:rPr>
            </w:pPr>
            <w:r w:rsidRPr="004E24CA">
              <w:rPr>
                <w:rStyle w:val="Strong"/>
                <w:rFonts w:ascii="Helvetica 55 Roman" w:hAnsi="Helvetica 55 Roman"/>
                <w:b w:val="0"/>
              </w:rPr>
              <w:t>Specification</w:t>
            </w:r>
          </w:p>
          <w:p w14:paraId="68290596" w14:textId="77777777" w:rsidR="00F02293" w:rsidRPr="004E24CA" w:rsidRDefault="00F02293" w:rsidP="006D6362">
            <w:pPr>
              <w:pStyle w:val="ListParagraph"/>
              <w:numPr>
                <w:ilvl w:val="1"/>
                <w:numId w:val="37"/>
              </w:numPr>
              <w:spacing w:after="0" w:line="240" w:lineRule="auto"/>
              <w:contextualSpacing w:val="0"/>
              <w:jc w:val="left"/>
              <w:rPr>
                <w:rStyle w:val="Strong"/>
                <w:rFonts w:ascii="Helvetica 55 Roman" w:hAnsi="Helvetica 55 Roman"/>
                <w:b w:val="0"/>
              </w:rPr>
            </w:pPr>
            <w:r w:rsidRPr="004E24CA">
              <w:rPr>
                <w:rStyle w:val="Strong"/>
                <w:rFonts w:ascii="Helvetica 55 Roman" w:hAnsi="Helvetica 55 Roman"/>
                <w:b w:val="0"/>
              </w:rPr>
              <w:t>Bill of Quantities</w:t>
            </w:r>
          </w:p>
          <w:p w14:paraId="08C82B54" w14:textId="77777777" w:rsidR="00F02293" w:rsidRPr="004E24CA" w:rsidRDefault="00F02293" w:rsidP="006D6362">
            <w:pPr>
              <w:pStyle w:val="ListParagraph"/>
              <w:numPr>
                <w:ilvl w:val="1"/>
                <w:numId w:val="37"/>
              </w:numPr>
              <w:spacing w:after="0" w:line="240" w:lineRule="auto"/>
              <w:contextualSpacing w:val="0"/>
              <w:jc w:val="left"/>
              <w:rPr>
                <w:rStyle w:val="Strong"/>
                <w:rFonts w:ascii="Helvetica 55 Roman" w:hAnsi="Helvetica 55 Roman"/>
                <w:b w:val="0"/>
              </w:rPr>
            </w:pPr>
            <w:r w:rsidRPr="004E24CA">
              <w:rPr>
                <w:rStyle w:val="Strong"/>
                <w:rFonts w:ascii="Helvetica 55 Roman" w:hAnsi="Helvetica 55 Roman"/>
                <w:b w:val="0"/>
              </w:rPr>
              <w:t>Updated Designer’s Risk Register</w:t>
            </w:r>
          </w:p>
          <w:p w14:paraId="0232F535" w14:textId="77777777" w:rsidR="00F02293" w:rsidRPr="004E24CA" w:rsidRDefault="00F02293" w:rsidP="006D6362">
            <w:pPr>
              <w:pStyle w:val="Heading6"/>
              <w:jc w:val="left"/>
              <w:outlineLvl w:val="5"/>
              <w:rPr>
                <w:rFonts w:ascii="Helvetica 55 Roman" w:hAnsi="Helvetica 55 Roman"/>
                <w:sz w:val="28"/>
                <w:szCs w:val="36"/>
              </w:rPr>
            </w:pPr>
            <w:r w:rsidRPr="004E24CA">
              <w:rPr>
                <w:rFonts w:ascii="Helvetica 55 Roman" w:hAnsi="Helvetica 55 Roman"/>
              </w:rPr>
              <w:t>Community</w:t>
            </w:r>
            <w:r w:rsidRPr="004E24CA">
              <w:rPr>
                <w:rFonts w:ascii="Helvetica 55 Roman" w:hAnsi="Helvetica 55 Roman"/>
                <w:sz w:val="28"/>
                <w:szCs w:val="36"/>
              </w:rPr>
              <w:t xml:space="preserve"> </w:t>
            </w:r>
            <w:r w:rsidRPr="004E24CA">
              <w:rPr>
                <w:rFonts w:ascii="Helvetica 55 Roman" w:hAnsi="Helvetica 55 Roman"/>
              </w:rPr>
              <w:t>Engagement</w:t>
            </w:r>
          </w:p>
          <w:p w14:paraId="322360B1" w14:textId="77777777" w:rsidR="00F02293" w:rsidRPr="004E24CA" w:rsidRDefault="00F02293" w:rsidP="006D6362">
            <w:pPr>
              <w:pStyle w:val="ListParagraph"/>
              <w:numPr>
                <w:ilvl w:val="1"/>
                <w:numId w:val="37"/>
              </w:numPr>
              <w:spacing w:after="0" w:line="240" w:lineRule="auto"/>
              <w:contextualSpacing w:val="0"/>
              <w:jc w:val="left"/>
              <w:rPr>
                <w:rStyle w:val="Strong"/>
                <w:rFonts w:ascii="Helvetica 55 Roman" w:hAnsi="Helvetica 55 Roman"/>
                <w:b w:val="0"/>
                <w:bCs w:val="0"/>
                <w:snapToGrid w:val="0"/>
              </w:rPr>
            </w:pPr>
            <w:r w:rsidRPr="004E24CA">
              <w:rPr>
                <w:rStyle w:val="Strong"/>
                <w:rFonts w:ascii="Helvetica 55 Roman" w:hAnsi="Helvetica 55 Roman"/>
                <w:b w:val="0"/>
              </w:rPr>
              <w:t xml:space="preserve">Updated </w:t>
            </w:r>
            <w:proofErr w:type="spellStart"/>
            <w:r w:rsidRPr="004E24CA">
              <w:rPr>
                <w:rStyle w:val="Strong"/>
                <w:rFonts w:ascii="Helvetica 55 Roman" w:hAnsi="Helvetica 55 Roman"/>
                <w:b w:val="0"/>
              </w:rPr>
              <w:t>EqlA</w:t>
            </w:r>
            <w:proofErr w:type="spellEnd"/>
          </w:p>
          <w:p w14:paraId="56DCA24A" w14:textId="77777777" w:rsidR="00971F82" w:rsidRPr="004E24CA" w:rsidRDefault="00971F82" w:rsidP="00971F82">
            <w:pPr>
              <w:pStyle w:val="Heading6"/>
              <w:jc w:val="left"/>
              <w:outlineLvl w:val="5"/>
              <w:rPr>
                <w:rFonts w:ascii="Helvetica 55 Roman" w:hAnsi="Helvetica 55 Roman"/>
              </w:rPr>
            </w:pPr>
            <w:r w:rsidRPr="004E24CA">
              <w:rPr>
                <w:rFonts w:ascii="Helvetica 55 Roman" w:hAnsi="Helvetica 55 Roman"/>
              </w:rPr>
              <w:lastRenderedPageBreak/>
              <w:t>Behaviour Change</w:t>
            </w:r>
          </w:p>
          <w:p w14:paraId="694AD3DC" w14:textId="77777777" w:rsidR="00971F82" w:rsidRPr="004E24CA" w:rsidRDefault="00971F82" w:rsidP="00971F82">
            <w:pPr>
              <w:pStyle w:val="ListParagraph"/>
              <w:numPr>
                <w:ilvl w:val="1"/>
                <w:numId w:val="37"/>
              </w:numPr>
              <w:spacing w:after="0" w:line="240" w:lineRule="auto"/>
              <w:contextualSpacing w:val="0"/>
              <w:jc w:val="left"/>
              <w:rPr>
                <w:rFonts w:ascii="Helvetica 55 Roman" w:hAnsi="Helvetica 55 Roman"/>
              </w:rPr>
            </w:pPr>
            <w:r w:rsidRPr="004E24CA">
              <w:rPr>
                <w:rFonts w:ascii="Helvetica 55 Roman" w:hAnsi="Helvetica 55 Roman"/>
              </w:rPr>
              <w:t>Progress reports</w:t>
            </w:r>
          </w:p>
          <w:p w14:paraId="1C407199" w14:textId="77777777" w:rsidR="00971F82" w:rsidRPr="004E24CA" w:rsidRDefault="00971F82" w:rsidP="006D6362">
            <w:pPr>
              <w:pStyle w:val="ListParagraph"/>
              <w:spacing w:after="0" w:line="240" w:lineRule="auto"/>
              <w:ind w:left="1080"/>
              <w:contextualSpacing w:val="0"/>
              <w:jc w:val="left"/>
              <w:rPr>
                <w:rFonts w:ascii="Helvetica 55 Roman" w:hAnsi="Helvetica 55 Roman"/>
              </w:rPr>
            </w:pPr>
          </w:p>
          <w:p w14:paraId="03885B2B" w14:textId="77777777" w:rsidR="00971F82" w:rsidRPr="004E24CA" w:rsidRDefault="00971F82" w:rsidP="00971F82">
            <w:pPr>
              <w:pStyle w:val="Heading6"/>
              <w:jc w:val="left"/>
              <w:outlineLvl w:val="5"/>
              <w:rPr>
                <w:rFonts w:ascii="Helvetica 55 Roman" w:hAnsi="Helvetica 55 Roman"/>
              </w:rPr>
            </w:pPr>
            <w:r w:rsidRPr="004E24CA">
              <w:rPr>
                <w:rFonts w:ascii="Helvetica 55 Roman" w:hAnsi="Helvetica 55 Roman"/>
              </w:rPr>
              <w:t>Permissions and Obligations</w:t>
            </w:r>
          </w:p>
          <w:p w14:paraId="211E2364" w14:textId="77777777" w:rsidR="00971F82" w:rsidRPr="004E24CA" w:rsidRDefault="00971F82" w:rsidP="00971F82">
            <w:pPr>
              <w:pStyle w:val="ListParagraph"/>
              <w:numPr>
                <w:ilvl w:val="1"/>
                <w:numId w:val="37"/>
              </w:numPr>
              <w:spacing w:after="0" w:line="240" w:lineRule="auto"/>
              <w:contextualSpacing w:val="0"/>
              <w:jc w:val="left"/>
              <w:rPr>
                <w:rFonts w:ascii="Helvetica 55 Roman" w:hAnsi="Helvetica 55 Roman"/>
              </w:rPr>
            </w:pPr>
            <w:r w:rsidRPr="004E24CA">
              <w:rPr>
                <w:rFonts w:ascii="Helvetica 55 Roman" w:hAnsi="Helvetica 55 Roman"/>
              </w:rPr>
              <w:t>Evidence of permissions obtained and still required</w:t>
            </w:r>
          </w:p>
          <w:p w14:paraId="38E4BD23" w14:textId="77777777" w:rsidR="00971F82" w:rsidRPr="004E24CA" w:rsidRDefault="00971F82" w:rsidP="00971F82">
            <w:pPr>
              <w:pStyle w:val="Heading6"/>
              <w:jc w:val="left"/>
              <w:outlineLvl w:val="5"/>
              <w:rPr>
                <w:rFonts w:ascii="Helvetica 55 Roman" w:hAnsi="Helvetica 55 Roman"/>
                <w:sz w:val="28"/>
                <w:szCs w:val="36"/>
              </w:rPr>
            </w:pPr>
            <w:r w:rsidRPr="004E24CA">
              <w:rPr>
                <w:rFonts w:ascii="Helvetica 55 Roman" w:hAnsi="Helvetica 55 Roman"/>
              </w:rPr>
              <w:t>Communications</w:t>
            </w:r>
          </w:p>
          <w:p w14:paraId="3A38BC9C" w14:textId="77777777" w:rsidR="00971F82" w:rsidRPr="004E24CA" w:rsidRDefault="00971F82" w:rsidP="00971F82">
            <w:pPr>
              <w:pStyle w:val="ListParagraph"/>
              <w:numPr>
                <w:ilvl w:val="1"/>
                <w:numId w:val="37"/>
              </w:numPr>
              <w:spacing w:after="0" w:line="240" w:lineRule="auto"/>
              <w:contextualSpacing w:val="0"/>
              <w:jc w:val="left"/>
              <w:rPr>
                <w:rStyle w:val="Strong"/>
                <w:rFonts w:ascii="Helvetica 55 Roman" w:hAnsi="Helvetica 55 Roman"/>
                <w:b w:val="0"/>
              </w:rPr>
            </w:pPr>
            <w:r w:rsidRPr="004E24CA">
              <w:rPr>
                <w:rStyle w:val="Strong"/>
                <w:rFonts w:ascii="Helvetica 55 Roman" w:hAnsi="Helvetica 55 Roman"/>
                <w:b w:val="0"/>
              </w:rPr>
              <w:t xml:space="preserve">Press releases </w:t>
            </w:r>
          </w:p>
          <w:p w14:paraId="2DA87ECB" w14:textId="77777777" w:rsidR="00971F82" w:rsidRPr="004E24CA" w:rsidRDefault="00971F82" w:rsidP="00971F82">
            <w:pPr>
              <w:pStyle w:val="ListParagraph"/>
              <w:numPr>
                <w:ilvl w:val="1"/>
                <w:numId w:val="37"/>
              </w:numPr>
              <w:spacing w:after="0" w:line="240" w:lineRule="auto"/>
              <w:contextualSpacing w:val="0"/>
              <w:jc w:val="left"/>
              <w:rPr>
                <w:rStyle w:val="Strong"/>
                <w:rFonts w:ascii="Helvetica 55 Roman" w:hAnsi="Helvetica 55 Roman"/>
                <w:b w:val="0"/>
              </w:rPr>
            </w:pPr>
            <w:r w:rsidRPr="004E24CA">
              <w:rPr>
                <w:rStyle w:val="Strong"/>
                <w:rFonts w:ascii="Helvetica 55 Roman" w:hAnsi="Helvetica 55 Roman"/>
                <w:b w:val="0"/>
              </w:rPr>
              <w:t>Social media content</w:t>
            </w:r>
          </w:p>
          <w:p w14:paraId="658123E2" w14:textId="77777777" w:rsidR="00971F82" w:rsidRPr="004E24CA" w:rsidRDefault="00971F82" w:rsidP="006D6362">
            <w:pPr>
              <w:spacing w:after="0" w:line="240" w:lineRule="auto"/>
              <w:jc w:val="left"/>
              <w:rPr>
                <w:rFonts w:ascii="Helvetica 55 Roman" w:hAnsi="Helvetica 55 Roman"/>
              </w:rPr>
            </w:pPr>
          </w:p>
          <w:p w14:paraId="740DC4EA" w14:textId="77777777" w:rsidR="00971F82" w:rsidRPr="004E24CA" w:rsidRDefault="00971F82" w:rsidP="00971F82">
            <w:pPr>
              <w:pStyle w:val="Heading6"/>
              <w:jc w:val="left"/>
              <w:outlineLvl w:val="5"/>
              <w:rPr>
                <w:rFonts w:ascii="Helvetica 55 Roman" w:hAnsi="Helvetica 55 Roman"/>
                <w:sz w:val="28"/>
                <w:szCs w:val="36"/>
              </w:rPr>
            </w:pPr>
            <w:r w:rsidRPr="004E24CA">
              <w:rPr>
                <w:rFonts w:ascii="Helvetica 55 Roman" w:hAnsi="Helvetica 55 Roman"/>
              </w:rPr>
              <w:t>Evaluation</w:t>
            </w:r>
            <w:r w:rsidRPr="004E24CA">
              <w:rPr>
                <w:rFonts w:ascii="Helvetica 55 Roman" w:hAnsi="Helvetica 55 Roman"/>
                <w:sz w:val="28"/>
                <w:szCs w:val="36"/>
              </w:rPr>
              <w:t xml:space="preserve"> </w:t>
            </w:r>
            <w:r w:rsidRPr="004E24CA">
              <w:rPr>
                <w:rFonts w:ascii="Helvetica 55 Roman" w:hAnsi="Helvetica 55 Roman"/>
              </w:rPr>
              <w:t>and Monitoring</w:t>
            </w:r>
          </w:p>
          <w:p w14:paraId="4F484B21" w14:textId="77777777" w:rsidR="00971F82" w:rsidRPr="004E24CA" w:rsidRDefault="00971F82" w:rsidP="00971F82">
            <w:pPr>
              <w:pStyle w:val="ListParagraph"/>
              <w:numPr>
                <w:ilvl w:val="1"/>
                <w:numId w:val="37"/>
              </w:numPr>
              <w:spacing w:after="0" w:line="240" w:lineRule="auto"/>
              <w:contextualSpacing w:val="0"/>
              <w:jc w:val="left"/>
              <w:rPr>
                <w:rStyle w:val="Strong"/>
                <w:rFonts w:ascii="Helvetica 55 Roman" w:hAnsi="Helvetica 55 Roman"/>
                <w:b w:val="0"/>
              </w:rPr>
            </w:pPr>
            <w:r w:rsidRPr="004E24CA">
              <w:rPr>
                <w:rStyle w:val="Strong"/>
                <w:rFonts w:ascii="Helvetica 55 Roman" w:hAnsi="Helvetica 55 Roman"/>
                <w:b w:val="0"/>
              </w:rPr>
              <w:t>Baseline monitoring reports</w:t>
            </w:r>
          </w:p>
          <w:p w14:paraId="23771039" w14:textId="77777777" w:rsidR="00971F82" w:rsidRPr="004E24CA" w:rsidRDefault="00971F82" w:rsidP="00971F82">
            <w:pPr>
              <w:pStyle w:val="ListParagraph"/>
              <w:numPr>
                <w:ilvl w:val="1"/>
                <w:numId w:val="37"/>
              </w:numPr>
              <w:spacing w:after="0" w:line="240" w:lineRule="auto"/>
              <w:contextualSpacing w:val="0"/>
              <w:jc w:val="left"/>
              <w:rPr>
                <w:rStyle w:val="Strong"/>
                <w:rFonts w:ascii="Helvetica 55 Roman" w:hAnsi="Helvetica 55 Roman"/>
                <w:b w:val="0"/>
              </w:rPr>
            </w:pPr>
            <w:r w:rsidRPr="004E24CA">
              <w:rPr>
                <w:rStyle w:val="Strong"/>
                <w:rFonts w:ascii="Helvetica 55 Roman" w:hAnsi="Helvetica 55 Roman"/>
                <w:b w:val="0"/>
              </w:rPr>
              <w:t>Street trial monitoring reports</w:t>
            </w:r>
          </w:p>
          <w:p w14:paraId="27DCF207" w14:textId="77777777" w:rsidR="00971F82" w:rsidRPr="004E24CA" w:rsidRDefault="00971F82" w:rsidP="006D6362">
            <w:pPr>
              <w:spacing w:after="0" w:line="240" w:lineRule="auto"/>
              <w:jc w:val="left"/>
              <w:rPr>
                <w:rFonts w:ascii="Helvetica 55 Roman" w:hAnsi="Helvetica 55 Roman"/>
              </w:rPr>
            </w:pPr>
          </w:p>
          <w:p w14:paraId="4ED184B3" w14:textId="77777777" w:rsidR="00971F82" w:rsidRPr="004E24CA" w:rsidRDefault="00971F82" w:rsidP="006D6362">
            <w:pPr>
              <w:pStyle w:val="ListParagraph"/>
              <w:spacing w:after="0" w:line="240" w:lineRule="auto"/>
              <w:ind w:left="1080"/>
              <w:contextualSpacing w:val="0"/>
              <w:jc w:val="left"/>
              <w:rPr>
                <w:rStyle w:val="Strong"/>
                <w:rFonts w:ascii="Helvetica 55 Roman" w:hAnsi="Helvetica 55 Roman"/>
                <w:b w:val="0"/>
              </w:rPr>
            </w:pPr>
          </w:p>
          <w:p w14:paraId="5D97E029" w14:textId="77777777" w:rsidR="00214364" w:rsidRPr="006F0A28" w:rsidRDefault="00214364" w:rsidP="006F0A28">
            <w:pPr>
              <w:spacing w:after="0" w:line="240" w:lineRule="auto"/>
              <w:jc w:val="left"/>
              <w:rPr>
                <w:highlight w:val="yellow"/>
              </w:rPr>
            </w:pPr>
          </w:p>
        </w:tc>
      </w:tr>
    </w:tbl>
    <w:p w14:paraId="7FE09E46" w14:textId="77FE4E3D" w:rsidR="00214364" w:rsidRPr="00142A83" w:rsidRDefault="00214364" w:rsidP="00214364">
      <w:pPr>
        <w:pStyle w:val="BodyText0"/>
      </w:pPr>
    </w:p>
    <w:p w14:paraId="2D13E935" w14:textId="77777777" w:rsidR="00015F38" w:rsidRPr="001C773B" w:rsidRDefault="00015F38" w:rsidP="00015F38">
      <w:pPr>
        <w:pStyle w:val="NumberedList2"/>
        <w:numPr>
          <w:ilvl w:val="0"/>
          <w:numId w:val="0"/>
        </w:numPr>
      </w:pPr>
    </w:p>
    <w:p w14:paraId="1CBD1AFE" w14:textId="77777777" w:rsidR="001A49BA" w:rsidRPr="001A49BA" w:rsidRDefault="001A49BA" w:rsidP="001A49BA">
      <w:pPr>
        <w:pStyle w:val="BodyText0"/>
      </w:pPr>
    </w:p>
    <w:p w14:paraId="395C9E1C" w14:textId="77777777" w:rsidR="00106FA8" w:rsidRDefault="00106FA8" w:rsidP="00856F9A">
      <w:pPr>
        <w:pStyle w:val="BodyText0"/>
      </w:pPr>
    </w:p>
    <w:sectPr w:rsidR="00106FA8" w:rsidSect="00A119F6">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1418" w:right="1418" w:bottom="1418" w:left="1644" w:header="284" w:footer="124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92C40" w14:textId="77777777" w:rsidR="00F0583D" w:rsidRDefault="00F0583D">
      <w:r>
        <w:separator/>
      </w:r>
    </w:p>
  </w:endnote>
  <w:endnote w:type="continuationSeparator" w:id="0">
    <w:p w14:paraId="5E2E1C40" w14:textId="77777777" w:rsidR="00F0583D" w:rsidRDefault="00F05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55 Roman">
    <w:panose1 w:val="020B0500000000000000"/>
    <w:charset w:val="00"/>
    <w:family w:val="swiss"/>
    <w:pitch w:val="variable"/>
    <w:sig w:usb0="8000002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AC69E" w14:textId="77777777" w:rsidR="00F0583D" w:rsidRDefault="00F0583D" w:rsidP="00262515">
    <w:pPr>
      <w:framePr w:wrap="around" w:vAnchor="text" w:hAnchor="margin" w:xAlign="center" w:y="1"/>
      <w:jc w:val="right"/>
    </w:pPr>
    <w:r>
      <w:fldChar w:fldCharType="begin"/>
    </w:r>
    <w:r>
      <w:instrText xml:space="preserve">PAGE  </w:instrText>
    </w:r>
    <w:r>
      <w:fldChar w:fldCharType="end"/>
    </w:r>
  </w:p>
  <w:p w14:paraId="4A128CEA" w14:textId="77777777" w:rsidR="00F0583D" w:rsidRDefault="00F0583D" w:rsidP="00262515">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13816" w14:textId="77777777" w:rsidR="00F0583D" w:rsidRDefault="00F0583D" w:rsidP="00262515">
    <w:pPr>
      <w:framePr w:wrap="around" w:vAnchor="text" w:hAnchor="margin" w:xAlign="center" w:y="1"/>
      <w:jc w:val="right"/>
    </w:pPr>
    <w:r>
      <w:fldChar w:fldCharType="begin"/>
    </w:r>
    <w:r>
      <w:instrText xml:space="preserve">PAGE  </w:instrText>
    </w:r>
    <w:r>
      <w:fldChar w:fldCharType="separate"/>
    </w:r>
    <w:r>
      <w:rPr>
        <w:noProof/>
      </w:rPr>
      <w:t>2</w:t>
    </w:r>
    <w:r>
      <w:rPr>
        <w:noProof/>
      </w:rPr>
      <w:fldChar w:fldCharType="end"/>
    </w:r>
  </w:p>
  <w:p w14:paraId="31E197C2" w14:textId="75157990" w:rsidR="00F0583D" w:rsidRPr="007D4C09" w:rsidRDefault="00F0583D" w:rsidP="00262515">
    <w:pPr>
      <w:rPr>
        <w:rFonts w:cs="Arial"/>
        <w:szCs w:val="16"/>
      </w:rPr>
    </w:pPr>
    <w:r>
      <w:rPr>
        <w:rFonts w:cs="Arial"/>
        <w:szCs w:val="16"/>
      </w:rPr>
      <w:fldChar w:fldCharType="begin"/>
    </w:r>
    <w:r>
      <w:rPr>
        <w:rFonts w:cs="Arial"/>
        <w:szCs w:val="16"/>
      </w:rPr>
      <w:instrText xml:space="preserve"> DOCPROPERTY "DocID"  \* MERGEFORMAT </w:instrText>
    </w:r>
    <w:r>
      <w:rPr>
        <w:rFonts w:cs="Arial"/>
        <w:szCs w:val="16"/>
      </w:rPr>
      <w:fldChar w:fldCharType="separate"/>
    </w:r>
    <w:r w:rsidR="00860451">
      <w:rPr>
        <w:rFonts w:cs="Arial"/>
        <w:szCs w:val="16"/>
      </w:rPr>
      <w:t>Live</w:t>
    </w:r>
    <w:r w:rsidR="00860451" w:rsidRPr="00860451">
      <w:t>: 38915650 v 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D244" w14:textId="075B67E2" w:rsidR="00F0583D" w:rsidRPr="008166F7" w:rsidRDefault="00C01609" w:rsidP="00241EB5">
    <w:pPr>
      <w:jc w:val="right"/>
    </w:pPr>
    <w:fldSimple w:instr=" DOCPROPERTY  DocID ">
      <w:r w:rsidR="00860451">
        <w:t>Live: 38915650 v 7</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F9E0" w14:textId="77777777" w:rsidR="00F0583D" w:rsidRDefault="00F0583D" w:rsidP="006C39D4">
    <w:pPr>
      <w:framePr w:wrap="around" w:vAnchor="text" w:hAnchor="margin" w:xAlign="center" w:y="1"/>
      <w:jc w:val="right"/>
    </w:pPr>
    <w:r>
      <w:fldChar w:fldCharType="begin"/>
    </w:r>
    <w:r>
      <w:instrText xml:space="preserve">PAGE  </w:instrText>
    </w:r>
    <w:r>
      <w:fldChar w:fldCharType="end"/>
    </w:r>
  </w:p>
  <w:p w14:paraId="0E2BC432" w14:textId="77777777" w:rsidR="00F0583D" w:rsidRDefault="00F0583D" w:rsidP="006C39D4">
    <w:pPr>
      <w:jc w:val="right"/>
    </w:pPr>
  </w:p>
  <w:p w14:paraId="40126005" w14:textId="77777777" w:rsidR="00F0583D" w:rsidRDefault="00F0583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B68D6" w14:textId="6AB38C3E" w:rsidR="00F0583D" w:rsidRDefault="00C01609" w:rsidP="001D11DD">
    <w:pPr>
      <w:pStyle w:val="Footer"/>
      <w:jc w:val="left"/>
    </w:pPr>
    <w:fldSimple w:instr=" DOCPROPERTY  DocID  \* MERGEFORMAT ">
      <w:r w:rsidR="00860451">
        <w:t>Live: 38915650 v 7</w:t>
      </w:r>
    </w:fldSimple>
    <w:r w:rsidR="00F0583D">
      <w:tab/>
    </w:r>
    <w:r w:rsidR="00F0583D">
      <w:fldChar w:fldCharType="begin"/>
    </w:r>
    <w:r w:rsidR="00F0583D">
      <w:instrText xml:space="preserve"> PAGE  \* Arabic  \* MERGEFORMAT </w:instrText>
    </w:r>
    <w:r w:rsidR="00F0583D">
      <w:fldChar w:fldCharType="separate"/>
    </w:r>
    <w:r w:rsidR="001A51BB">
      <w:rPr>
        <w:noProof/>
      </w:rPr>
      <w:t>25</w:t>
    </w:r>
    <w:r w:rsidR="00F0583D">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D3370" w14:textId="05181426" w:rsidR="00F0583D" w:rsidRPr="002E35AA" w:rsidRDefault="00F0583D" w:rsidP="006C39D4">
    <w:pPr>
      <w:rPr>
        <w:rFonts w:cs="Arial"/>
      </w:rPr>
    </w:pPr>
    <w:r w:rsidRPr="002E35AA">
      <w:rPr>
        <w:rFonts w:cs="Arial"/>
      </w:rPr>
      <w:fldChar w:fldCharType="begin"/>
    </w:r>
    <w:r w:rsidRPr="002E35AA">
      <w:rPr>
        <w:rFonts w:cs="Arial"/>
      </w:rPr>
      <w:instrText xml:space="preserve"> DOCPROPERTY  DocID </w:instrText>
    </w:r>
    <w:r w:rsidRPr="002E35AA">
      <w:rPr>
        <w:rFonts w:cs="Arial"/>
      </w:rPr>
      <w:fldChar w:fldCharType="separate"/>
    </w:r>
    <w:r w:rsidR="00860451">
      <w:rPr>
        <w:rFonts w:cs="Arial"/>
      </w:rPr>
      <w:t>Live: 38915650 v 7</w:t>
    </w:r>
    <w:r w:rsidRPr="002E35AA">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FC1C6" w14:textId="77777777" w:rsidR="00F0583D" w:rsidRDefault="00F0583D">
      <w:r>
        <w:separator/>
      </w:r>
    </w:p>
  </w:footnote>
  <w:footnote w:type="continuationSeparator" w:id="0">
    <w:p w14:paraId="3797CBBC" w14:textId="77777777" w:rsidR="00F0583D" w:rsidRDefault="00F05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C0A9D" w14:textId="77777777" w:rsidR="00F0583D" w:rsidRDefault="00F058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9C6B" w14:textId="77777777" w:rsidR="00F0583D" w:rsidRDefault="00F058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CB849" w14:textId="62BED1ED" w:rsidR="00F0583D" w:rsidRDefault="00F058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A177D" w14:textId="77777777" w:rsidR="00F0583D" w:rsidRDefault="00F0583D"/>
  <w:p w14:paraId="01F3F247" w14:textId="77777777" w:rsidR="00F0583D" w:rsidRDefault="00F0583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F7951" w14:textId="77777777" w:rsidR="00F0583D" w:rsidRPr="00B44246" w:rsidRDefault="00F0583D">
    <w:pPr>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F2CFD" w14:textId="77777777" w:rsidR="00F0583D" w:rsidRPr="006C39D4" w:rsidRDefault="00F0583D" w:rsidP="006C39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C2BB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90E2DF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1A2F4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9BCE5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80AAC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D248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669E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D6108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98FE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56A7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A724D"/>
    <w:multiLevelType w:val="multilevel"/>
    <w:tmpl w:val="1564070E"/>
    <w:lvl w:ilvl="0">
      <w:start w:val="1"/>
      <w:numFmt w:val="decimal"/>
      <w:lvlRestart w:val="0"/>
      <w:lvlText w:val="%1"/>
      <w:lvlJc w:val="left"/>
      <w:pPr>
        <w:tabs>
          <w:tab w:val="num" w:pos="709"/>
        </w:tabs>
        <w:ind w:left="709" w:hanging="709"/>
      </w:pPr>
      <w:rPr>
        <w:rFonts w:hint="default"/>
        <w:b/>
      </w:rPr>
    </w:lvl>
    <w:lvl w:ilvl="1">
      <w:start w:val="1"/>
      <w:numFmt w:val="decimal"/>
      <w:lvlText w:val="%1.%2"/>
      <w:lvlJc w:val="left"/>
      <w:pPr>
        <w:tabs>
          <w:tab w:val="num" w:pos="709"/>
        </w:tabs>
        <w:ind w:left="709" w:hanging="709"/>
      </w:pPr>
      <w:rPr>
        <w:rFonts w:hint="default"/>
        <w:b w:val="0"/>
      </w:rPr>
    </w:lvl>
    <w:lvl w:ilvl="2">
      <w:start w:val="1"/>
      <w:numFmt w:val="decimal"/>
      <w:lvlText w:val="%1.%2.%3"/>
      <w:lvlJc w:val="left"/>
      <w:pPr>
        <w:tabs>
          <w:tab w:val="num" w:pos="2693"/>
        </w:tabs>
        <w:ind w:left="2693" w:hanging="708"/>
      </w:pPr>
      <w:rPr>
        <w:rFonts w:hint="default"/>
        <w:b w:val="0"/>
      </w:rPr>
    </w:lvl>
    <w:lvl w:ilvl="3">
      <w:start w:val="1"/>
      <w:numFmt w:val="decimal"/>
      <w:lvlText w:val="%1.%2.%3.%4"/>
      <w:lvlJc w:val="left"/>
      <w:pPr>
        <w:tabs>
          <w:tab w:val="num" w:pos="2438"/>
        </w:tabs>
        <w:ind w:left="2438" w:hanging="1021"/>
      </w:pPr>
      <w:rPr>
        <w:rFonts w:hint="default"/>
        <w:b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00450BA8"/>
    <w:multiLevelType w:val="multilevel"/>
    <w:tmpl w:val="E3C69E04"/>
    <w:lvl w:ilvl="0">
      <w:start w:val="1"/>
      <w:numFmt w:val="decimal"/>
      <w:lvlRestart w:val="0"/>
      <w:lvlText w:val="%1"/>
      <w:lvlJc w:val="left"/>
      <w:pPr>
        <w:tabs>
          <w:tab w:val="num" w:pos="709"/>
        </w:tabs>
        <w:ind w:left="709" w:hanging="709"/>
      </w:pPr>
      <w:rPr>
        <w:rFonts w:hint="default"/>
      </w:rPr>
    </w:lvl>
    <w:lvl w:ilvl="1">
      <w:start w:val="1"/>
      <w:numFmt w:val="decimal"/>
      <w:lvlText w:val="%1.%2"/>
      <w:lvlJc w:val="left"/>
      <w:pPr>
        <w:tabs>
          <w:tab w:val="num" w:pos="1417"/>
        </w:tabs>
        <w:ind w:left="1417" w:hanging="708"/>
      </w:pPr>
      <w:rPr>
        <w:rFonts w:hint="default"/>
      </w:rPr>
    </w:lvl>
    <w:lvl w:ilvl="2">
      <w:start w:val="1"/>
      <w:numFmt w:val="decimal"/>
      <w:lvlText w:val="%1.%2.%3"/>
      <w:lvlJc w:val="left"/>
      <w:pPr>
        <w:tabs>
          <w:tab w:val="num" w:pos="2126"/>
        </w:tabs>
        <w:ind w:left="2126" w:hanging="709"/>
      </w:pPr>
      <w:rPr>
        <w:rFonts w:hint="default"/>
      </w:rPr>
    </w:lvl>
    <w:lvl w:ilvl="3">
      <w:start w:val="1"/>
      <w:numFmt w:val="decimal"/>
      <w:lvlText w:val="%1.%2.%3.%4"/>
      <w:lvlJc w:val="left"/>
      <w:pPr>
        <w:tabs>
          <w:tab w:val="num" w:pos="2829"/>
        </w:tabs>
        <w:ind w:left="2829" w:hanging="703"/>
      </w:pPr>
      <w:rPr>
        <w:rFonts w:hint="default"/>
      </w:rPr>
    </w:lvl>
    <w:lvl w:ilvl="4">
      <w:start w:val="1"/>
      <w:numFmt w:val="decimal"/>
      <w:lvlText w:val="%1.%2.%3.%4.%5."/>
      <w:lvlJc w:val="left"/>
      <w:pPr>
        <w:tabs>
          <w:tab w:val="num" w:pos="0"/>
        </w:tabs>
        <w:ind w:left="3538" w:hanging="709"/>
      </w:pPr>
      <w:rPr>
        <w:rFonts w:hint="default"/>
      </w:rPr>
    </w:lvl>
    <w:lvl w:ilvl="5">
      <w:start w:val="1"/>
      <w:numFmt w:val="decimal"/>
      <w:lvlText w:val="%1.%2.%3.%4.%5.%6."/>
      <w:lvlJc w:val="left"/>
      <w:pPr>
        <w:tabs>
          <w:tab w:val="num" w:pos="0"/>
        </w:tabs>
        <w:ind w:left="4246" w:hanging="708"/>
      </w:pPr>
      <w:rPr>
        <w:rFonts w:hint="default"/>
      </w:rPr>
    </w:lvl>
    <w:lvl w:ilvl="6">
      <w:start w:val="1"/>
      <w:numFmt w:val="decimal"/>
      <w:lvlText w:val="%1.%2.%3.%4.%5.%6.%7."/>
      <w:lvlJc w:val="left"/>
      <w:pPr>
        <w:tabs>
          <w:tab w:val="num" w:pos="0"/>
        </w:tabs>
        <w:ind w:left="4955" w:hanging="709"/>
      </w:pPr>
      <w:rPr>
        <w:rFonts w:hint="default"/>
      </w:rPr>
    </w:lvl>
    <w:lvl w:ilvl="7">
      <w:start w:val="1"/>
      <w:numFmt w:val="decimal"/>
      <w:lvlText w:val="%1.%2.%3.%4.%5.%6.%7.%8."/>
      <w:lvlJc w:val="left"/>
      <w:pPr>
        <w:tabs>
          <w:tab w:val="num" w:pos="0"/>
        </w:tabs>
        <w:ind w:left="5664" w:hanging="709"/>
      </w:pPr>
      <w:rPr>
        <w:rFonts w:hint="default"/>
      </w:rPr>
    </w:lvl>
    <w:lvl w:ilvl="8">
      <w:start w:val="1"/>
      <w:numFmt w:val="decimal"/>
      <w:lvlText w:val="%1.%2.%3.%4.%5.%6.%7.%8.%9."/>
      <w:lvlJc w:val="left"/>
      <w:pPr>
        <w:tabs>
          <w:tab w:val="num" w:pos="0"/>
        </w:tabs>
        <w:ind w:left="6372" w:hanging="708"/>
      </w:pPr>
      <w:rPr>
        <w:rFonts w:hint="default"/>
      </w:rPr>
    </w:lvl>
  </w:abstractNum>
  <w:abstractNum w:abstractNumId="12" w15:restartNumberingAfterBreak="0">
    <w:nsid w:val="051C3B7E"/>
    <w:multiLevelType w:val="multilevel"/>
    <w:tmpl w:val="BCF46828"/>
    <w:styleLink w:val="BurnessPaullNumbering"/>
    <w:lvl w:ilvl="0">
      <w:start w:val="1"/>
      <w:numFmt w:val="decimal"/>
      <w:pStyle w:val="BurnessPaullClauseNumbering1"/>
      <w:lvlText w:val="%1"/>
      <w:lvlJc w:val="left"/>
      <w:pPr>
        <w:tabs>
          <w:tab w:val="num" w:pos="851"/>
        </w:tabs>
        <w:ind w:left="851" w:hanging="851"/>
      </w:pPr>
      <w:rPr>
        <w:rFonts w:ascii="Times New Roman" w:hAnsi="Times New Roman" w:hint="default"/>
        <w:b w:val="0"/>
        <w:i w:val="0"/>
        <w:sz w:val="22"/>
      </w:rPr>
    </w:lvl>
    <w:lvl w:ilvl="1">
      <w:start w:val="1"/>
      <w:numFmt w:val="decimal"/>
      <w:pStyle w:val="BurnessPaullClauseNumbering2"/>
      <w:lvlText w:val="%1.%2"/>
      <w:lvlJc w:val="left"/>
      <w:pPr>
        <w:tabs>
          <w:tab w:val="num" w:pos="993"/>
        </w:tabs>
        <w:ind w:left="993" w:hanging="851"/>
      </w:pPr>
      <w:rPr>
        <w:rFonts w:ascii="Times New Roman" w:hAnsi="Times New Roman" w:hint="default"/>
        <w:b w:val="0"/>
        <w:i w:val="0"/>
        <w:sz w:val="22"/>
      </w:rPr>
    </w:lvl>
    <w:lvl w:ilvl="2">
      <w:start w:val="1"/>
      <w:numFmt w:val="decimal"/>
      <w:pStyle w:val="BurnessPaullClauseNumbering3"/>
      <w:lvlText w:val="%1.%2.%3"/>
      <w:lvlJc w:val="left"/>
      <w:pPr>
        <w:tabs>
          <w:tab w:val="num" w:pos="1701"/>
        </w:tabs>
        <w:ind w:left="1701" w:hanging="850"/>
      </w:pPr>
      <w:rPr>
        <w:rFonts w:ascii="Times New Roman" w:hAnsi="Times New Roman" w:hint="default"/>
        <w:b w:val="0"/>
        <w:i w:val="0"/>
        <w:sz w:val="22"/>
      </w:rPr>
    </w:lvl>
    <w:lvl w:ilvl="3">
      <w:start w:val="1"/>
      <w:numFmt w:val="lowerLetter"/>
      <w:pStyle w:val="BurnessPaullClauseNumbering4"/>
      <w:lvlText w:val="(%4)"/>
      <w:lvlJc w:val="left"/>
      <w:pPr>
        <w:tabs>
          <w:tab w:val="num" w:pos="2552"/>
        </w:tabs>
        <w:ind w:left="2552" w:hanging="851"/>
      </w:pPr>
      <w:rPr>
        <w:rFonts w:ascii="Times New Roman" w:hAnsi="Times New Roman" w:hint="default"/>
        <w:b w:val="0"/>
        <w:i w:val="0"/>
        <w:sz w:val="22"/>
      </w:rPr>
    </w:lvl>
    <w:lvl w:ilvl="4">
      <w:start w:val="1"/>
      <w:numFmt w:val="lowerRoman"/>
      <w:pStyle w:val="BurnessPaullClauseNumbering5"/>
      <w:lvlText w:val="(%5)"/>
      <w:lvlJc w:val="left"/>
      <w:pPr>
        <w:tabs>
          <w:tab w:val="num" w:pos="3402"/>
        </w:tabs>
        <w:ind w:left="3402" w:hanging="850"/>
      </w:pPr>
      <w:rPr>
        <w:rFonts w:hint="default"/>
        <w:b w:val="0"/>
        <w:i w:val="0"/>
      </w:rPr>
    </w:lvl>
    <w:lvl w:ilvl="5">
      <w:start w:val="1"/>
      <w:numFmt w:val="upperLetter"/>
      <w:pStyle w:val="BurnessPaullClauseNumbering6"/>
      <w:lvlText w:val="(%6)"/>
      <w:lvlJc w:val="left"/>
      <w:pPr>
        <w:tabs>
          <w:tab w:val="num" w:pos="4253"/>
        </w:tabs>
        <w:ind w:left="4253" w:hanging="851"/>
      </w:pPr>
      <w:rPr>
        <w:rFonts w:hint="default"/>
        <w:b w:val="0"/>
        <w:i w:val="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06727473"/>
    <w:multiLevelType w:val="hybridMultilevel"/>
    <w:tmpl w:val="3BAC89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671194"/>
    <w:multiLevelType w:val="hybridMultilevel"/>
    <w:tmpl w:val="AC305DDE"/>
    <w:lvl w:ilvl="0" w:tplc="73DA04B4">
      <w:numFmt w:val="bullet"/>
      <w:lvlText w:val="-"/>
      <w:lvlJc w:val="left"/>
      <w:pPr>
        <w:ind w:left="720" w:hanging="360"/>
      </w:pPr>
      <w:rPr>
        <w:rFonts w:ascii="Helvetica 55 Roman" w:eastAsia="Calibri" w:hAnsi="Helvetica 55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0AA51F11"/>
    <w:multiLevelType w:val="multilevel"/>
    <w:tmpl w:val="A2CCE822"/>
    <w:styleLink w:val="RecitalList"/>
    <w:lvl w:ilvl="0">
      <w:start w:val="1"/>
      <w:numFmt w:val="upperLetter"/>
      <w:pStyle w:val="RecitalStyle"/>
      <w:lvlText w:val="(%1)"/>
      <w:lvlJc w:val="left"/>
      <w:pPr>
        <w:tabs>
          <w:tab w:val="num" w:pos="851"/>
        </w:tabs>
        <w:ind w:left="851" w:hanging="851"/>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161E253A"/>
    <w:multiLevelType w:val="hybridMultilevel"/>
    <w:tmpl w:val="02FE2EF4"/>
    <w:lvl w:ilvl="0" w:tplc="08090001">
      <w:start w:val="1"/>
      <w:numFmt w:val="bullet"/>
      <w:lvlText w:val=""/>
      <w:lvlJc w:val="left"/>
      <w:pPr>
        <w:ind w:left="784" w:hanging="360"/>
      </w:pPr>
      <w:rPr>
        <w:rFonts w:ascii="Symbol" w:hAnsi="Symbol"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7" w15:restartNumberingAfterBreak="0">
    <w:nsid w:val="19D1231A"/>
    <w:multiLevelType w:val="multilevel"/>
    <w:tmpl w:val="EF7C21CE"/>
    <w:lvl w:ilvl="0">
      <w:start w:val="1"/>
      <w:numFmt w:val="decimal"/>
      <w:lvlRestart w:val="0"/>
      <w:lvlText w:val="%1"/>
      <w:lvlJc w:val="left"/>
      <w:pPr>
        <w:tabs>
          <w:tab w:val="num" w:pos="709"/>
        </w:tabs>
        <w:ind w:left="709" w:hanging="709"/>
      </w:pPr>
      <w:rPr>
        <w:rFonts w:hint="default"/>
        <w:b w:val="0"/>
        <w:i w:val="0"/>
        <w:sz w:val="22"/>
      </w:rPr>
    </w:lvl>
    <w:lvl w:ilvl="1">
      <w:start w:val="1"/>
      <w:numFmt w:val="decimal"/>
      <w:lvlText w:val="%1.%2"/>
      <w:lvlJc w:val="left"/>
      <w:pPr>
        <w:tabs>
          <w:tab w:val="num" w:pos="709"/>
        </w:tabs>
        <w:ind w:left="709" w:hanging="709"/>
      </w:pPr>
      <w:rPr>
        <w:rFonts w:hint="default"/>
        <w:b w:val="0"/>
        <w:i w:val="0"/>
        <w:sz w:val="22"/>
      </w:rPr>
    </w:lvl>
    <w:lvl w:ilvl="2">
      <w:start w:val="1"/>
      <w:numFmt w:val="decimal"/>
      <w:lvlText w:val="%1.%2.%3"/>
      <w:lvlJc w:val="left"/>
      <w:pPr>
        <w:tabs>
          <w:tab w:val="num" w:pos="709"/>
        </w:tabs>
        <w:ind w:left="709" w:hanging="709"/>
      </w:pPr>
      <w:rPr>
        <w:rFonts w:hint="default"/>
        <w:b w:val="0"/>
        <w:sz w:val="22"/>
      </w:rPr>
    </w:lvl>
    <w:lvl w:ilvl="3">
      <w:start w:val="1"/>
      <w:numFmt w:val="decimal"/>
      <w:lvlText w:val="%1.%2.%3.%4"/>
      <w:lvlJc w:val="left"/>
      <w:pPr>
        <w:tabs>
          <w:tab w:val="num" w:pos="850"/>
        </w:tabs>
        <w:ind w:left="850" w:hanging="850"/>
      </w:pPr>
      <w:rPr>
        <w:rFonts w:hint="default"/>
        <w:b w:val="0"/>
        <w:sz w:val="22"/>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8" w15:restartNumberingAfterBreak="0">
    <w:nsid w:val="1C35625D"/>
    <w:multiLevelType w:val="hybridMultilevel"/>
    <w:tmpl w:val="8EAABA6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9" w15:restartNumberingAfterBreak="0">
    <w:nsid w:val="21B37FB7"/>
    <w:multiLevelType w:val="multilevel"/>
    <w:tmpl w:val="E20CA21A"/>
    <w:lvl w:ilvl="0">
      <w:start w:val="1"/>
      <w:numFmt w:val="decimal"/>
      <w:lvlRestart w:val="0"/>
      <w:lvlText w:val="%1"/>
      <w:lvlJc w:val="left"/>
      <w:pPr>
        <w:tabs>
          <w:tab w:val="num" w:pos="709"/>
        </w:tabs>
        <w:ind w:left="709" w:hanging="709"/>
      </w:pPr>
      <w:rPr>
        <w:rFonts w:hint="default"/>
      </w:rPr>
    </w:lvl>
    <w:lvl w:ilvl="1">
      <w:start w:val="1"/>
      <w:numFmt w:val="decimal"/>
      <w:lvlText w:val="%1.%2"/>
      <w:lvlJc w:val="left"/>
      <w:pPr>
        <w:tabs>
          <w:tab w:val="num" w:pos="1417"/>
        </w:tabs>
        <w:ind w:left="1417" w:hanging="708"/>
      </w:pPr>
      <w:rPr>
        <w:rFonts w:hint="default"/>
        <w:b w:val="0"/>
        <w:i w:val="0"/>
      </w:rPr>
    </w:lvl>
    <w:lvl w:ilvl="2">
      <w:start w:val="1"/>
      <w:numFmt w:val="decimal"/>
      <w:lvlText w:val="%1.%2.%3"/>
      <w:lvlJc w:val="left"/>
      <w:pPr>
        <w:tabs>
          <w:tab w:val="num" w:pos="2126"/>
        </w:tabs>
        <w:ind w:left="2126" w:hanging="709"/>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249F234F"/>
    <w:multiLevelType w:val="multilevel"/>
    <w:tmpl w:val="7966C978"/>
    <w:styleLink w:val="SchedulePart"/>
    <w:lvl w:ilvl="0">
      <w:start w:val="1"/>
      <w:numFmt w:val="decimal"/>
      <w:pStyle w:val="PartHeading"/>
      <w:suff w:val="nothing"/>
      <w:lvlText w:val="PART %1"/>
      <w:lvlJc w:val="left"/>
      <w:pPr>
        <w:ind w:left="0" w:firstLine="0"/>
      </w:pPr>
      <w:rPr>
        <w:rFonts w:hint="default"/>
        <w:caps w:val="0"/>
      </w:rPr>
    </w:lvl>
    <w:lvl w:ilvl="1">
      <w:start w:val="1"/>
      <w:numFmt w:val="decimal"/>
      <w:pStyle w:val="ScheduleHeading"/>
      <w:suff w:val="nothing"/>
      <w:lvlText w:val="SCHEDULE %2"/>
      <w:lvlJc w:val="left"/>
      <w:pPr>
        <w:ind w:left="0" w:firstLine="0"/>
      </w:pPr>
      <w:rPr>
        <w:rFonts w:hint="default"/>
        <w:caps w:val="0"/>
      </w:rPr>
    </w:lvl>
    <w:lvl w:ilvl="2">
      <w:start w:val="1"/>
      <w:numFmt w:val="upperLetter"/>
      <w:pStyle w:val="PartSubHeading"/>
      <w:lvlText w:val="%3"/>
      <w:lvlJc w:val="left"/>
      <w:pPr>
        <w:tabs>
          <w:tab w:val="num" w:pos="851"/>
        </w:tabs>
        <w:ind w:left="851" w:hanging="851"/>
      </w:pPr>
      <w:rPr>
        <w:rFonts w:hint="default"/>
      </w:rPr>
    </w:lvl>
    <w:lvl w:ilvl="3">
      <w:start w:val="1"/>
      <w:numFmt w:val="decimal"/>
      <w:pStyle w:val="NumberedList1"/>
      <w:lvlText w:val="%4"/>
      <w:lvlJc w:val="left"/>
      <w:pPr>
        <w:tabs>
          <w:tab w:val="num" w:pos="851"/>
        </w:tabs>
        <w:ind w:left="851" w:hanging="851"/>
      </w:pPr>
      <w:rPr>
        <w:rFonts w:hint="default"/>
        <w:b w:val="0"/>
        <w:i w:val="0"/>
      </w:rPr>
    </w:lvl>
    <w:lvl w:ilvl="4">
      <w:start w:val="1"/>
      <w:numFmt w:val="decimal"/>
      <w:pStyle w:val="NumberedList2"/>
      <w:lvlText w:val="%4.%5"/>
      <w:lvlJc w:val="left"/>
      <w:pPr>
        <w:tabs>
          <w:tab w:val="num" w:pos="851"/>
        </w:tabs>
        <w:ind w:left="851" w:hanging="851"/>
      </w:pPr>
      <w:rPr>
        <w:rFonts w:hint="default"/>
        <w:b w:val="0"/>
        <w:i w:val="0"/>
      </w:rPr>
    </w:lvl>
    <w:lvl w:ilvl="5">
      <w:start w:val="1"/>
      <w:numFmt w:val="decimal"/>
      <w:pStyle w:val="NumberedList3"/>
      <w:lvlText w:val="%4.%5.%6"/>
      <w:lvlJc w:val="left"/>
      <w:pPr>
        <w:tabs>
          <w:tab w:val="num" w:pos="1701"/>
        </w:tabs>
        <w:ind w:left="1701" w:hanging="850"/>
      </w:pPr>
      <w:rPr>
        <w:rFonts w:hint="default"/>
        <w:b w:val="0"/>
        <w:i w:val="0"/>
      </w:rPr>
    </w:lvl>
    <w:lvl w:ilvl="6">
      <w:start w:val="1"/>
      <w:numFmt w:val="lowerLetter"/>
      <w:pStyle w:val="NumberedList4"/>
      <w:lvlText w:val="(%7)"/>
      <w:lvlJc w:val="left"/>
      <w:pPr>
        <w:tabs>
          <w:tab w:val="num" w:pos="2552"/>
        </w:tabs>
        <w:ind w:left="2552" w:hanging="851"/>
      </w:pPr>
      <w:rPr>
        <w:rFonts w:hint="default"/>
        <w:b w:val="0"/>
        <w:i w:val="0"/>
      </w:rPr>
    </w:lvl>
    <w:lvl w:ilvl="7">
      <w:start w:val="1"/>
      <w:numFmt w:val="lowerRoman"/>
      <w:pStyle w:val="NumberedList5"/>
      <w:lvlText w:val="(%8)"/>
      <w:lvlJc w:val="left"/>
      <w:pPr>
        <w:tabs>
          <w:tab w:val="num" w:pos="3402"/>
        </w:tabs>
        <w:ind w:left="3402" w:hanging="850"/>
      </w:pPr>
      <w:rPr>
        <w:rFonts w:hint="default"/>
        <w:b w:val="0"/>
        <w:i w:val="0"/>
      </w:rPr>
    </w:lvl>
    <w:lvl w:ilvl="8">
      <w:start w:val="1"/>
      <w:numFmt w:val="upperLetter"/>
      <w:pStyle w:val="NumberedList6"/>
      <w:lvlText w:val="(%9)"/>
      <w:lvlJc w:val="left"/>
      <w:pPr>
        <w:tabs>
          <w:tab w:val="num" w:pos="4253"/>
        </w:tabs>
        <w:ind w:left="4253" w:hanging="851"/>
      </w:pPr>
      <w:rPr>
        <w:rFonts w:hint="default"/>
        <w:b w:val="0"/>
        <w:i w:val="0"/>
      </w:rPr>
    </w:lvl>
  </w:abstractNum>
  <w:abstractNum w:abstractNumId="21" w15:restartNumberingAfterBreak="0">
    <w:nsid w:val="259A33D6"/>
    <w:multiLevelType w:val="hybridMultilevel"/>
    <w:tmpl w:val="70144A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6469C1"/>
    <w:multiLevelType w:val="hybridMultilevel"/>
    <w:tmpl w:val="BE345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E156FC"/>
    <w:multiLevelType w:val="hybridMultilevel"/>
    <w:tmpl w:val="21309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B717C7"/>
    <w:multiLevelType w:val="multilevel"/>
    <w:tmpl w:val="6772EA4A"/>
    <w:styleLink w:val="DefinitionNumbering"/>
    <w:lvl w:ilvl="0">
      <w:start w:val="1"/>
      <w:numFmt w:val="none"/>
      <w:pStyle w:val="Definition"/>
      <w:suff w:val="nothing"/>
      <w:lvlText w:val=""/>
      <w:lvlJc w:val="left"/>
      <w:pPr>
        <w:ind w:left="851" w:firstLine="0"/>
      </w:pPr>
      <w:rPr>
        <w:rFonts w:hint="default"/>
      </w:rPr>
    </w:lvl>
    <w:lvl w:ilvl="1">
      <w:start w:val="1"/>
      <w:numFmt w:val="lowerLetter"/>
      <w:pStyle w:val="DefinitionLevel1"/>
      <w:lvlText w:val="(%2)"/>
      <w:lvlJc w:val="left"/>
      <w:pPr>
        <w:tabs>
          <w:tab w:val="num" w:pos="1701"/>
        </w:tabs>
        <w:ind w:left="1701" w:hanging="850"/>
      </w:pPr>
      <w:rPr>
        <w:rFonts w:hint="default"/>
      </w:rPr>
    </w:lvl>
    <w:lvl w:ilvl="2">
      <w:start w:val="1"/>
      <w:numFmt w:val="lowerRoman"/>
      <w:pStyle w:val="DefinitionLevel2"/>
      <w:lvlText w:val="(%3)"/>
      <w:lvlJc w:val="left"/>
      <w:pPr>
        <w:tabs>
          <w:tab w:val="num" w:pos="2552"/>
        </w:tabs>
        <w:ind w:left="2552" w:hanging="851"/>
      </w:pPr>
      <w:rPr>
        <w:rFonts w:hint="default"/>
      </w:rPr>
    </w:lvl>
    <w:lvl w:ilvl="3">
      <w:start w:val="1"/>
      <w:numFmt w:val="upperLetter"/>
      <w:pStyle w:val="DefinitionLevel3"/>
      <w:lvlText w:val="(%4)"/>
      <w:lvlJc w:val="left"/>
      <w:pPr>
        <w:tabs>
          <w:tab w:val="num" w:pos="3402"/>
        </w:tabs>
        <w:ind w:left="3402" w:hanging="85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391D4EAE"/>
    <w:multiLevelType w:val="hybridMultilevel"/>
    <w:tmpl w:val="83A022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A033798"/>
    <w:multiLevelType w:val="multilevel"/>
    <w:tmpl w:val="268C1B8E"/>
    <w:styleLink w:val="Instance"/>
    <w:lvl w:ilvl="0">
      <w:start w:val="1"/>
      <w:numFmt w:val="decimal"/>
      <w:pStyle w:val="InstanceStyle"/>
      <w:lvlText w:val="(%1)"/>
      <w:lvlJc w:val="left"/>
      <w:pPr>
        <w:tabs>
          <w:tab w:val="num" w:pos="851"/>
        </w:tabs>
        <w:ind w:left="851" w:hanging="851"/>
      </w:pPr>
      <w:rPr>
        <w:rFonts w:ascii="Times New Roman" w:hAnsi="Times New Roman" w:hint="default"/>
        <w:sz w:val="22"/>
      </w:rPr>
    </w:lvl>
    <w:lvl w:ilvl="1">
      <w:start w:val="1"/>
      <w:numFmt w:val="none"/>
      <w:lvlText w:val="%2"/>
      <w:lvlJc w:val="left"/>
      <w:pPr>
        <w:ind w:left="0" w:firstLine="0"/>
      </w:pPr>
      <w:rPr>
        <w:rFonts w:ascii="Times New Roman" w:hAnsi="Times New Roman" w:hint="default"/>
        <w:sz w:val="22"/>
      </w:rPr>
    </w:lvl>
    <w:lvl w:ilvl="2">
      <w:start w:val="1"/>
      <w:numFmt w:val="none"/>
      <w:lvlText w:val=""/>
      <w:lvlJc w:val="left"/>
      <w:pPr>
        <w:ind w:left="0" w:firstLine="0"/>
      </w:pPr>
      <w:rPr>
        <w:rFonts w:ascii="Times New Roman" w:hAnsi="Times New Roman" w:hint="default"/>
        <w:sz w:val="2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3F2A6EEF"/>
    <w:multiLevelType w:val="hybridMultilevel"/>
    <w:tmpl w:val="B792E63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3E0392"/>
    <w:multiLevelType w:val="hybridMultilevel"/>
    <w:tmpl w:val="5C48C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0C1807"/>
    <w:multiLevelType w:val="multilevel"/>
    <w:tmpl w:val="69264564"/>
    <w:styleLink w:val="BulletedList"/>
    <w:lvl w:ilvl="0">
      <w:start w:val="1"/>
      <w:numFmt w:val="bullet"/>
      <w:pStyle w:val="BulletLevel1"/>
      <w:lvlText w:val=""/>
      <w:lvlJc w:val="left"/>
      <w:pPr>
        <w:tabs>
          <w:tab w:val="num" w:pos="851"/>
        </w:tabs>
        <w:ind w:left="851" w:hanging="851"/>
      </w:pPr>
      <w:rPr>
        <w:rFonts w:ascii="Symbol" w:hAnsi="Symbol" w:hint="default"/>
        <w:color w:val="auto"/>
      </w:rPr>
    </w:lvl>
    <w:lvl w:ilvl="1">
      <w:start w:val="1"/>
      <w:numFmt w:val="bullet"/>
      <w:pStyle w:val="BulletLevel2"/>
      <w:lvlText w:val=""/>
      <w:lvlJc w:val="left"/>
      <w:pPr>
        <w:tabs>
          <w:tab w:val="num" w:pos="1701"/>
        </w:tabs>
        <w:ind w:left="1701" w:hanging="850"/>
      </w:pPr>
      <w:rPr>
        <w:rFonts w:ascii="Symbol" w:hAnsi="Symbol" w:hint="default"/>
        <w:color w:val="auto"/>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5F2B32C1"/>
    <w:multiLevelType w:val="hybridMultilevel"/>
    <w:tmpl w:val="6D1093E0"/>
    <w:lvl w:ilvl="0" w:tplc="08090017">
      <w:start w:val="1"/>
      <w:numFmt w:val="lowerLetter"/>
      <w:lvlText w:val="%1)"/>
      <w:lvlJc w:val="left"/>
      <w:pPr>
        <w:ind w:left="2062" w:hanging="360"/>
      </w:p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31" w15:restartNumberingAfterBreak="0">
    <w:nsid w:val="61887511"/>
    <w:multiLevelType w:val="hybridMultilevel"/>
    <w:tmpl w:val="B8B80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601721"/>
    <w:multiLevelType w:val="hybridMultilevel"/>
    <w:tmpl w:val="EF70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7258D7"/>
    <w:multiLevelType w:val="hybridMultilevel"/>
    <w:tmpl w:val="ED682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A674E8"/>
    <w:multiLevelType w:val="hybridMultilevel"/>
    <w:tmpl w:val="E92A796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3C3411B"/>
    <w:multiLevelType w:val="multilevel"/>
    <w:tmpl w:val="597A3486"/>
    <w:lvl w:ilvl="0">
      <w:start w:val="2"/>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6" w15:restartNumberingAfterBreak="0">
    <w:nsid w:val="76670F4B"/>
    <w:multiLevelType w:val="multilevel"/>
    <w:tmpl w:val="A2CCE822"/>
    <w:numStyleLink w:val="RecitalList"/>
  </w:abstractNum>
  <w:abstractNum w:abstractNumId="37" w15:restartNumberingAfterBreak="0">
    <w:nsid w:val="7A6D7AD0"/>
    <w:multiLevelType w:val="multilevel"/>
    <w:tmpl w:val="E044309A"/>
    <w:name w:val="NumHeading3"/>
    <w:lvl w:ilvl="0">
      <w:start w:val="1"/>
      <w:numFmt w:val="decimal"/>
      <w:lvlRestart w:val="0"/>
      <w:lvlText w:val="%1"/>
      <w:lvlJc w:val="left"/>
      <w:pPr>
        <w:tabs>
          <w:tab w:val="num" w:pos="709"/>
        </w:tabs>
        <w:ind w:left="709" w:hanging="709"/>
      </w:pPr>
      <w:rPr>
        <w:b/>
      </w:rPr>
    </w:lvl>
    <w:lvl w:ilvl="1">
      <w:start w:val="1"/>
      <w:numFmt w:val="decimal"/>
      <w:lvlText w:val="%1.%2"/>
      <w:lvlJc w:val="left"/>
      <w:pPr>
        <w:tabs>
          <w:tab w:val="num" w:pos="709"/>
        </w:tabs>
        <w:ind w:left="709" w:hanging="709"/>
      </w:pPr>
      <w:rPr>
        <w:b w:val="0"/>
      </w:rPr>
    </w:lvl>
    <w:lvl w:ilvl="2">
      <w:start w:val="1"/>
      <w:numFmt w:val="decimal"/>
      <w:lvlText w:val="%1.%2.%3"/>
      <w:lvlJc w:val="left"/>
      <w:pPr>
        <w:tabs>
          <w:tab w:val="num" w:pos="1417"/>
        </w:tabs>
        <w:ind w:left="1417" w:hanging="708"/>
      </w:pPr>
      <w:rPr>
        <w:b w:val="0"/>
      </w:rPr>
    </w:lvl>
    <w:lvl w:ilvl="3">
      <w:start w:val="1"/>
      <w:numFmt w:val="decimal"/>
      <w:lvlText w:val="%1.%2.%3.%4"/>
      <w:lvlJc w:val="left"/>
      <w:pPr>
        <w:tabs>
          <w:tab w:val="num" w:pos="2268"/>
        </w:tabs>
        <w:ind w:left="2268" w:hanging="851"/>
      </w:pPr>
      <w:rPr>
        <w:b w:val="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DEF1678"/>
    <w:multiLevelType w:val="hybridMultilevel"/>
    <w:tmpl w:val="0212C52C"/>
    <w:lvl w:ilvl="0" w:tplc="08090003">
      <w:start w:val="1"/>
      <w:numFmt w:val="bullet"/>
      <w:lvlText w:val="o"/>
      <w:lvlJc w:val="left"/>
      <w:pPr>
        <w:ind w:left="1080" w:hanging="360"/>
      </w:pPr>
      <w:rPr>
        <w:rFonts w:ascii="Courier New" w:hAnsi="Courier New" w:cs="Courier New" w:hint="default"/>
      </w:rPr>
    </w:lvl>
    <w:lvl w:ilvl="1" w:tplc="0809000F">
      <w:start w:val="1"/>
      <w:numFmt w:val="decimal"/>
      <w:lvlText w:val="%2."/>
      <w:lvlJc w:val="left"/>
      <w:pPr>
        <w:ind w:left="1800" w:hanging="360"/>
      </w:pPr>
      <w:rPr>
        <w:rFont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DF165D6"/>
    <w:multiLevelType w:val="hybridMultilevel"/>
    <w:tmpl w:val="34F4FC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77298336">
    <w:abstractNumId w:val="29"/>
  </w:num>
  <w:num w:numId="2" w16cid:durableId="1799836609">
    <w:abstractNumId w:val="12"/>
  </w:num>
  <w:num w:numId="3" w16cid:durableId="317542180">
    <w:abstractNumId w:val="24"/>
  </w:num>
  <w:num w:numId="4" w16cid:durableId="2001808691">
    <w:abstractNumId w:val="19"/>
  </w:num>
  <w:num w:numId="5" w16cid:durableId="1369792747">
    <w:abstractNumId w:val="17"/>
  </w:num>
  <w:num w:numId="6" w16cid:durableId="139230193">
    <w:abstractNumId w:val="26"/>
  </w:num>
  <w:num w:numId="7" w16cid:durableId="2118480309">
    <w:abstractNumId w:val="26"/>
  </w:num>
  <w:num w:numId="8" w16cid:durableId="856390417">
    <w:abstractNumId w:val="9"/>
  </w:num>
  <w:num w:numId="9" w16cid:durableId="2139763997">
    <w:abstractNumId w:val="7"/>
  </w:num>
  <w:num w:numId="10" w16cid:durableId="842279563">
    <w:abstractNumId w:val="6"/>
  </w:num>
  <w:num w:numId="11" w16cid:durableId="127557251">
    <w:abstractNumId w:val="5"/>
  </w:num>
  <w:num w:numId="12" w16cid:durableId="1817263181">
    <w:abstractNumId w:val="4"/>
  </w:num>
  <w:num w:numId="13" w16cid:durableId="115830977">
    <w:abstractNumId w:val="8"/>
  </w:num>
  <w:num w:numId="14" w16cid:durableId="1047335565">
    <w:abstractNumId w:val="3"/>
  </w:num>
  <w:num w:numId="15" w16cid:durableId="1959405987">
    <w:abstractNumId w:val="2"/>
  </w:num>
  <w:num w:numId="16" w16cid:durableId="145560843">
    <w:abstractNumId w:val="1"/>
  </w:num>
  <w:num w:numId="17" w16cid:durableId="187986785">
    <w:abstractNumId w:val="0"/>
  </w:num>
  <w:num w:numId="18" w16cid:durableId="1325233522">
    <w:abstractNumId w:val="15"/>
  </w:num>
  <w:num w:numId="19" w16cid:durableId="2104110568">
    <w:abstractNumId w:val="36"/>
  </w:num>
  <w:num w:numId="20" w16cid:durableId="2110613944">
    <w:abstractNumId w:val="20"/>
    <w:lvlOverride w:ilvl="0">
      <w:lvl w:ilvl="0">
        <w:start w:val="1"/>
        <w:numFmt w:val="decimal"/>
        <w:pStyle w:val="PartHeading"/>
        <w:suff w:val="nothing"/>
        <w:lvlText w:val="PART %1"/>
        <w:lvlJc w:val="left"/>
        <w:pPr>
          <w:ind w:left="0" w:firstLine="0"/>
        </w:pPr>
        <w:rPr>
          <w:rFonts w:hint="default"/>
          <w:caps w:val="0"/>
        </w:rPr>
      </w:lvl>
    </w:lvlOverride>
    <w:lvlOverride w:ilvl="1">
      <w:lvl w:ilvl="1">
        <w:start w:val="1"/>
        <w:numFmt w:val="decimal"/>
        <w:pStyle w:val="ScheduleHeading"/>
        <w:suff w:val="nothing"/>
        <w:lvlText w:val="SCHEDULE %2"/>
        <w:lvlJc w:val="left"/>
        <w:pPr>
          <w:ind w:left="0" w:firstLine="0"/>
        </w:pPr>
        <w:rPr>
          <w:rFonts w:hint="default"/>
          <w:caps w:val="0"/>
        </w:rPr>
      </w:lvl>
    </w:lvlOverride>
    <w:lvlOverride w:ilvl="2">
      <w:lvl w:ilvl="2">
        <w:start w:val="1"/>
        <w:numFmt w:val="upperLetter"/>
        <w:pStyle w:val="PartSubHeading"/>
        <w:lvlText w:val="%3"/>
        <w:lvlJc w:val="left"/>
        <w:pPr>
          <w:tabs>
            <w:tab w:val="num" w:pos="851"/>
          </w:tabs>
          <w:ind w:left="851" w:hanging="851"/>
        </w:pPr>
        <w:rPr>
          <w:rFonts w:hint="default"/>
        </w:rPr>
      </w:lvl>
    </w:lvlOverride>
    <w:lvlOverride w:ilvl="3">
      <w:lvl w:ilvl="3">
        <w:start w:val="1"/>
        <w:numFmt w:val="decimal"/>
        <w:pStyle w:val="NumberedList1"/>
        <w:lvlText w:val="%4"/>
        <w:lvlJc w:val="left"/>
        <w:pPr>
          <w:tabs>
            <w:tab w:val="num" w:pos="851"/>
          </w:tabs>
          <w:ind w:left="851" w:hanging="851"/>
        </w:pPr>
        <w:rPr>
          <w:rFonts w:hint="default"/>
          <w:b w:val="0"/>
          <w:i w:val="0"/>
        </w:rPr>
      </w:lvl>
    </w:lvlOverride>
    <w:lvlOverride w:ilvl="4">
      <w:lvl w:ilvl="4">
        <w:start w:val="1"/>
        <w:numFmt w:val="decimal"/>
        <w:pStyle w:val="NumberedList2"/>
        <w:lvlText w:val="%4.%5"/>
        <w:lvlJc w:val="left"/>
        <w:pPr>
          <w:tabs>
            <w:tab w:val="num" w:pos="851"/>
          </w:tabs>
          <w:ind w:left="851" w:hanging="851"/>
        </w:pPr>
        <w:rPr>
          <w:rFonts w:hint="default"/>
          <w:b w:val="0"/>
          <w:i w:val="0"/>
        </w:rPr>
      </w:lvl>
    </w:lvlOverride>
    <w:lvlOverride w:ilvl="5">
      <w:lvl w:ilvl="5">
        <w:start w:val="1"/>
        <w:numFmt w:val="decimal"/>
        <w:pStyle w:val="NumberedList3"/>
        <w:lvlText w:val="%4.%5.%6"/>
        <w:lvlJc w:val="left"/>
        <w:pPr>
          <w:tabs>
            <w:tab w:val="num" w:pos="1701"/>
          </w:tabs>
          <w:ind w:left="1701" w:hanging="850"/>
        </w:pPr>
        <w:rPr>
          <w:rFonts w:hint="default"/>
          <w:b w:val="0"/>
          <w:i w:val="0"/>
        </w:rPr>
      </w:lvl>
    </w:lvlOverride>
    <w:lvlOverride w:ilvl="6">
      <w:lvl w:ilvl="6">
        <w:start w:val="1"/>
        <w:numFmt w:val="lowerLetter"/>
        <w:pStyle w:val="NumberedList4"/>
        <w:lvlText w:val="(%7)"/>
        <w:lvlJc w:val="left"/>
        <w:pPr>
          <w:tabs>
            <w:tab w:val="num" w:pos="2552"/>
          </w:tabs>
          <w:ind w:left="2552" w:hanging="851"/>
        </w:pPr>
        <w:rPr>
          <w:rFonts w:hint="default"/>
          <w:b w:val="0"/>
          <w:i w:val="0"/>
        </w:rPr>
      </w:lvl>
    </w:lvlOverride>
    <w:lvlOverride w:ilvl="7">
      <w:lvl w:ilvl="7">
        <w:start w:val="1"/>
        <w:numFmt w:val="lowerRoman"/>
        <w:pStyle w:val="NumberedList5"/>
        <w:lvlText w:val="(%8)"/>
        <w:lvlJc w:val="left"/>
        <w:pPr>
          <w:tabs>
            <w:tab w:val="num" w:pos="3402"/>
          </w:tabs>
          <w:ind w:left="3402" w:hanging="850"/>
        </w:pPr>
        <w:rPr>
          <w:rFonts w:hint="default"/>
          <w:b w:val="0"/>
          <w:i w:val="0"/>
        </w:rPr>
      </w:lvl>
    </w:lvlOverride>
    <w:lvlOverride w:ilvl="8">
      <w:lvl w:ilvl="8">
        <w:start w:val="1"/>
        <w:numFmt w:val="upperLetter"/>
        <w:pStyle w:val="NumberedList6"/>
        <w:lvlText w:val="(%9)"/>
        <w:lvlJc w:val="left"/>
        <w:pPr>
          <w:tabs>
            <w:tab w:val="num" w:pos="4253"/>
          </w:tabs>
          <w:ind w:left="4253" w:hanging="851"/>
        </w:pPr>
        <w:rPr>
          <w:rFonts w:hint="default"/>
          <w:b w:val="0"/>
          <w:i w:val="0"/>
        </w:rPr>
      </w:lvl>
    </w:lvlOverride>
  </w:num>
  <w:num w:numId="21" w16cid:durableId="2026327279">
    <w:abstractNumId w:val="30"/>
  </w:num>
  <w:num w:numId="22" w16cid:durableId="676343782">
    <w:abstractNumId w:val="25"/>
  </w:num>
  <w:num w:numId="23" w16cid:durableId="1092972742">
    <w:abstractNumId w:val="12"/>
  </w:num>
  <w:num w:numId="24" w16cid:durableId="1855193153">
    <w:abstractNumId w:val="24"/>
    <w:lvlOverride w:ilvl="0">
      <w:startOverride w:val="1"/>
      <w:lvl w:ilvl="0">
        <w:start w:val="1"/>
        <w:numFmt w:val="decimal"/>
        <w:pStyle w:val="Definition"/>
        <w:lvlText w:val=""/>
        <w:lvlJc w:val="left"/>
      </w:lvl>
    </w:lvlOverride>
    <w:lvlOverride w:ilvl="1">
      <w:startOverride w:val="1"/>
      <w:lvl w:ilvl="1">
        <w:start w:val="1"/>
        <w:numFmt w:val="lowerLetter"/>
        <w:pStyle w:val="DefinitionLevel1"/>
        <w:lvlText w:val="(%2)"/>
        <w:lvlJc w:val="left"/>
        <w:pPr>
          <w:tabs>
            <w:tab w:val="num" w:pos="1701"/>
          </w:tabs>
          <w:ind w:left="1701" w:hanging="850"/>
        </w:pPr>
        <w:rPr>
          <w:rFonts w:hint="default"/>
        </w:rPr>
      </w:lvl>
    </w:lvlOverride>
    <w:lvlOverride w:ilvl="2">
      <w:startOverride w:val="1"/>
      <w:lvl w:ilvl="2">
        <w:start w:val="1"/>
        <w:numFmt w:val="decimal"/>
        <w:pStyle w:val="DefinitionLevel2"/>
        <w:lvlText w:val=""/>
        <w:lvlJc w:val="left"/>
      </w:lvl>
    </w:lvlOverride>
    <w:lvlOverride w:ilvl="3">
      <w:startOverride w:val="1"/>
      <w:lvl w:ilvl="3">
        <w:start w:val="1"/>
        <w:numFmt w:val="decimal"/>
        <w:pStyle w:val="DefinitionLevel3"/>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5" w16cid:durableId="1598055209">
    <w:abstractNumId w:val="37"/>
  </w:num>
  <w:num w:numId="26" w16cid:durableId="1036585277">
    <w:abstractNumId w:val="20"/>
    <w:lvlOverride w:ilvl="0">
      <w:startOverride w:val="1"/>
      <w:lvl w:ilvl="0">
        <w:start w:val="1"/>
        <w:numFmt w:val="decimal"/>
        <w:pStyle w:val="PartHeading"/>
        <w:suff w:val="nothing"/>
        <w:lvlText w:val="PART %1"/>
        <w:lvlJc w:val="left"/>
        <w:pPr>
          <w:ind w:left="0" w:firstLine="0"/>
        </w:pPr>
        <w:rPr>
          <w:rFonts w:hint="default"/>
          <w:caps w:val="0"/>
        </w:rPr>
      </w:lvl>
    </w:lvlOverride>
    <w:lvlOverride w:ilvl="1">
      <w:startOverride w:val="1"/>
      <w:lvl w:ilvl="1">
        <w:start w:val="1"/>
        <w:numFmt w:val="decimal"/>
        <w:pStyle w:val="ScheduleHeading"/>
        <w:suff w:val="nothing"/>
        <w:lvlText w:val="SCHEDULE %2"/>
        <w:lvlJc w:val="left"/>
        <w:pPr>
          <w:ind w:left="0" w:firstLine="0"/>
        </w:pPr>
        <w:rPr>
          <w:rFonts w:hint="default"/>
          <w:caps w:val="0"/>
        </w:rPr>
      </w:lvl>
    </w:lvlOverride>
    <w:lvlOverride w:ilvl="2">
      <w:startOverride w:val="1"/>
      <w:lvl w:ilvl="2">
        <w:start w:val="1"/>
        <w:numFmt w:val="upperLetter"/>
        <w:pStyle w:val="PartSubHeading"/>
        <w:lvlText w:val="%3"/>
        <w:lvlJc w:val="left"/>
        <w:pPr>
          <w:tabs>
            <w:tab w:val="num" w:pos="851"/>
          </w:tabs>
          <w:ind w:left="851" w:hanging="851"/>
        </w:pPr>
        <w:rPr>
          <w:rFonts w:hint="default"/>
        </w:rPr>
      </w:lvl>
    </w:lvlOverride>
    <w:lvlOverride w:ilvl="3">
      <w:startOverride w:val="1"/>
      <w:lvl w:ilvl="3">
        <w:start w:val="1"/>
        <w:numFmt w:val="decimal"/>
        <w:pStyle w:val="NumberedList1"/>
        <w:lvlText w:val="%4"/>
        <w:lvlJc w:val="left"/>
        <w:pPr>
          <w:tabs>
            <w:tab w:val="num" w:pos="851"/>
          </w:tabs>
          <w:ind w:left="851" w:hanging="851"/>
        </w:pPr>
        <w:rPr>
          <w:rFonts w:hint="default"/>
          <w:b w:val="0"/>
          <w:i w:val="0"/>
        </w:rPr>
      </w:lvl>
    </w:lvlOverride>
    <w:lvlOverride w:ilvl="4">
      <w:startOverride w:val="1"/>
      <w:lvl w:ilvl="4">
        <w:start w:val="1"/>
        <w:numFmt w:val="decimal"/>
        <w:pStyle w:val="NumberedList2"/>
        <w:lvlText w:val="%4.%5"/>
        <w:lvlJc w:val="left"/>
        <w:pPr>
          <w:tabs>
            <w:tab w:val="num" w:pos="851"/>
          </w:tabs>
          <w:ind w:left="851" w:hanging="851"/>
        </w:pPr>
        <w:rPr>
          <w:rFonts w:hint="default"/>
          <w:b w:val="0"/>
          <w:i w:val="0"/>
        </w:rPr>
      </w:lvl>
    </w:lvlOverride>
    <w:lvlOverride w:ilvl="5">
      <w:startOverride w:val="1"/>
      <w:lvl w:ilvl="5">
        <w:start w:val="1"/>
        <w:numFmt w:val="decimal"/>
        <w:pStyle w:val="NumberedList3"/>
        <w:lvlText w:val="%4.%5.%6"/>
        <w:lvlJc w:val="left"/>
        <w:pPr>
          <w:tabs>
            <w:tab w:val="num" w:pos="1701"/>
          </w:tabs>
          <w:ind w:left="1701" w:hanging="850"/>
        </w:pPr>
        <w:rPr>
          <w:rFonts w:hint="default"/>
          <w:b w:val="0"/>
          <w:i w:val="0"/>
        </w:rPr>
      </w:lvl>
    </w:lvlOverride>
    <w:lvlOverride w:ilvl="6">
      <w:startOverride w:val="1"/>
      <w:lvl w:ilvl="6">
        <w:start w:val="1"/>
        <w:numFmt w:val="lowerLetter"/>
        <w:pStyle w:val="NumberedList4"/>
        <w:lvlText w:val="(%7)"/>
        <w:lvlJc w:val="left"/>
        <w:pPr>
          <w:tabs>
            <w:tab w:val="num" w:pos="2552"/>
          </w:tabs>
          <w:ind w:left="2552" w:hanging="851"/>
        </w:pPr>
        <w:rPr>
          <w:rFonts w:hint="default"/>
          <w:b w:val="0"/>
          <w:i w:val="0"/>
        </w:rPr>
      </w:lvl>
    </w:lvlOverride>
    <w:lvlOverride w:ilvl="7">
      <w:startOverride w:val="1"/>
      <w:lvl w:ilvl="7">
        <w:start w:val="1"/>
        <w:numFmt w:val="lowerRoman"/>
        <w:pStyle w:val="NumberedList5"/>
        <w:lvlText w:val="(%8)"/>
        <w:lvlJc w:val="left"/>
        <w:pPr>
          <w:tabs>
            <w:tab w:val="num" w:pos="3402"/>
          </w:tabs>
          <w:ind w:left="3402" w:hanging="850"/>
        </w:pPr>
        <w:rPr>
          <w:rFonts w:hint="default"/>
          <w:b w:val="0"/>
          <w:i w:val="0"/>
        </w:rPr>
      </w:lvl>
    </w:lvlOverride>
    <w:lvlOverride w:ilvl="8">
      <w:startOverride w:val="1"/>
      <w:lvl w:ilvl="8">
        <w:start w:val="1"/>
        <w:numFmt w:val="upperLetter"/>
        <w:pStyle w:val="NumberedList6"/>
        <w:lvlText w:val="(%9)"/>
        <w:lvlJc w:val="left"/>
        <w:pPr>
          <w:tabs>
            <w:tab w:val="num" w:pos="4253"/>
          </w:tabs>
          <w:ind w:left="4253" w:hanging="851"/>
        </w:pPr>
        <w:rPr>
          <w:rFonts w:hint="default"/>
          <w:b w:val="0"/>
          <w:i w:val="0"/>
        </w:rPr>
      </w:lvl>
    </w:lvlOverride>
  </w:num>
  <w:num w:numId="27" w16cid:durableId="679311920">
    <w:abstractNumId w:val="20"/>
  </w:num>
  <w:num w:numId="28" w16cid:durableId="1100368699">
    <w:abstractNumId w:val="10"/>
  </w:num>
  <w:num w:numId="29" w16cid:durableId="1477452922">
    <w:abstractNumId w:val="11"/>
  </w:num>
  <w:num w:numId="30" w16cid:durableId="518011437">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46980410">
    <w:abstractNumId w:val="12"/>
  </w:num>
  <w:num w:numId="32" w16cid:durableId="441732421">
    <w:abstractNumId w:val="22"/>
  </w:num>
  <w:num w:numId="33" w16cid:durableId="1406103004">
    <w:abstractNumId w:val="12"/>
  </w:num>
  <w:num w:numId="34" w16cid:durableId="1826239493">
    <w:abstractNumId w:val="14"/>
  </w:num>
  <w:num w:numId="35" w16cid:durableId="1903364461">
    <w:abstractNumId w:val="32"/>
  </w:num>
  <w:num w:numId="36" w16cid:durableId="1647516358">
    <w:abstractNumId w:val="31"/>
  </w:num>
  <w:num w:numId="37" w16cid:durableId="1529949608">
    <w:abstractNumId w:val="39"/>
  </w:num>
  <w:num w:numId="38" w16cid:durableId="346759933">
    <w:abstractNumId w:val="21"/>
  </w:num>
  <w:num w:numId="39" w16cid:durableId="1710883539">
    <w:abstractNumId w:val="27"/>
  </w:num>
  <w:num w:numId="40" w16cid:durableId="1535385230">
    <w:abstractNumId w:val="16"/>
  </w:num>
  <w:num w:numId="41" w16cid:durableId="1240864861">
    <w:abstractNumId w:val="23"/>
  </w:num>
  <w:num w:numId="42" w16cid:durableId="2006977203">
    <w:abstractNumId w:val="13"/>
  </w:num>
  <w:num w:numId="43" w16cid:durableId="1297298300">
    <w:abstractNumId w:val="38"/>
  </w:num>
  <w:num w:numId="44" w16cid:durableId="290946301">
    <w:abstractNumId w:val="34"/>
  </w:num>
  <w:num w:numId="45" w16cid:durableId="206526481">
    <w:abstractNumId w:val="17"/>
  </w:num>
  <w:num w:numId="46" w16cid:durableId="941062310">
    <w:abstractNumId w:val="17"/>
  </w:num>
  <w:num w:numId="47" w16cid:durableId="1866863102">
    <w:abstractNumId w:val="17"/>
  </w:num>
  <w:num w:numId="48" w16cid:durableId="2129739672">
    <w:abstractNumId w:val="17"/>
  </w:num>
  <w:num w:numId="49" w16cid:durableId="1774277166">
    <w:abstractNumId w:val="17"/>
  </w:num>
  <w:num w:numId="50" w16cid:durableId="1541434010">
    <w:abstractNumId w:val="17"/>
  </w:num>
  <w:num w:numId="51" w16cid:durableId="32117326">
    <w:abstractNumId w:val="17"/>
  </w:num>
  <w:num w:numId="52" w16cid:durableId="143469897">
    <w:abstractNumId w:val="17"/>
  </w:num>
  <w:num w:numId="53" w16cid:durableId="1045181462">
    <w:abstractNumId w:val="17"/>
  </w:num>
  <w:num w:numId="54" w16cid:durableId="426464633">
    <w:abstractNumId w:val="17"/>
  </w:num>
  <w:num w:numId="55" w16cid:durableId="999768978">
    <w:abstractNumId w:val="17"/>
  </w:num>
  <w:num w:numId="56" w16cid:durableId="1663973991">
    <w:abstractNumId w:val="17"/>
  </w:num>
  <w:num w:numId="57" w16cid:durableId="988823774">
    <w:abstractNumId w:val="17"/>
  </w:num>
  <w:num w:numId="58" w16cid:durableId="860553655">
    <w:abstractNumId w:val="17"/>
  </w:num>
  <w:num w:numId="59" w16cid:durableId="682629932">
    <w:abstractNumId w:val="17"/>
  </w:num>
  <w:num w:numId="60" w16cid:durableId="1955941570">
    <w:abstractNumId w:val="17"/>
  </w:num>
  <w:num w:numId="61" w16cid:durableId="179856179">
    <w:abstractNumId w:val="17"/>
  </w:num>
  <w:num w:numId="62" w16cid:durableId="1040975263">
    <w:abstractNumId w:val="17"/>
  </w:num>
  <w:num w:numId="63" w16cid:durableId="204949462">
    <w:abstractNumId w:val="17"/>
  </w:num>
  <w:num w:numId="64" w16cid:durableId="1664048535">
    <w:abstractNumId w:val="17"/>
  </w:num>
  <w:num w:numId="65" w16cid:durableId="25103786">
    <w:abstractNumId w:val="18"/>
  </w:num>
  <w:num w:numId="66" w16cid:durableId="1108895494">
    <w:abstractNumId w:val="17"/>
  </w:num>
  <w:num w:numId="67" w16cid:durableId="568226305">
    <w:abstractNumId w:val="28"/>
  </w:num>
  <w:num w:numId="68" w16cid:durableId="337386839">
    <w:abstractNumId w:val="3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110"/>
  <w:drawingGridVerticalSpacing w:val="163"/>
  <w:displayHorizontalDrawingGridEvery w:val="0"/>
  <w:displayVerticalDrawingGridEvery w:val="0"/>
  <w:noPunctuationKerning/>
  <w:characterSpacingControl w:val="doNotCompress"/>
  <w:hdrShapeDefaults>
    <o:shapedefaults v:ext="edit" spidmax="532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243"/>
    <w:rsid w:val="0000003C"/>
    <w:rsid w:val="0000135C"/>
    <w:rsid w:val="00001B46"/>
    <w:rsid w:val="000029E4"/>
    <w:rsid w:val="00005BBC"/>
    <w:rsid w:val="000103ED"/>
    <w:rsid w:val="00010D8E"/>
    <w:rsid w:val="00013CBB"/>
    <w:rsid w:val="0001568A"/>
    <w:rsid w:val="00015F38"/>
    <w:rsid w:val="000177ED"/>
    <w:rsid w:val="00023F8E"/>
    <w:rsid w:val="00026663"/>
    <w:rsid w:val="00032545"/>
    <w:rsid w:val="000339AA"/>
    <w:rsid w:val="00035EE7"/>
    <w:rsid w:val="0003644E"/>
    <w:rsid w:val="00036B40"/>
    <w:rsid w:val="000370EA"/>
    <w:rsid w:val="000378A7"/>
    <w:rsid w:val="00037F28"/>
    <w:rsid w:val="0004017C"/>
    <w:rsid w:val="00042D17"/>
    <w:rsid w:val="000474DC"/>
    <w:rsid w:val="00050453"/>
    <w:rsid w:val="000507AE"/>
    <w:rsid w:val="00051ABC"/>
    <w:rsid w:val="00053C18"/>
    <w:rsid w:val="0005403D"/>
    <w:rsid w:val="00054904"/>
    <w:rsid w:val="00057125"/>
    <w:rsid w:val="00060118"/>
    <w:rsid w:val="00060C50"/>
    <w:rsid w:val="00061984"/>
    <w:rsid w:val="0006261A"/>
    <w:rsid w:val="00064551"/>
    <w:rsid w:val="0006483D"/>
    <w:rsid w:val="000648BA"/>
    <w:rsid w:val="000669F7"/>
    <w:rsid w:val="0006799F"/>
    <w:rsid w:val="00070086"/>
    <w:rsid w:val="00070C6F"/>
    <w:rsid w:val="00071A62"/>
    <w:rsid w:val="000737A4"/>
    <w:rsid w:val="00073F8D"/>
    <w:rsid w:val="00074BE7"/>
    <w:rsid w:val="00080747"/>
    <w:rsid w:val="00082BDE"/>
    <w:rsid w:val="00083335"/>
    <w:rsid w:val="00084476"/>
    <w:rsid w:val="00085048"/>
    <w:rsid w:val="000860D7"/>
    <w:rsid w:val="00086714"/>
    <w:rsid w:val="00087B36"/>
    <w:rsid w:val="00090137"/>
    <w:rsid w:val="000909F6"/>
    <w:rsid w:val="00090ABD"/>
    <w:rsid w:val="00092E5C"/>
    <w:rsid w:val="00094BE7"/>
    <w:rsid w:val="000A01CD"/>
    <w:rsid w:val="000A01FA"/>
    <w:rsid w:val="000A0A76"/>
    <w:rsid w:val="000A22E1"/>
    <w:rsid w:val="000A7435"/>
    <w:rsid w:val="000B3EAC"/>
    <w:rsid w:val="000B50B7"/>
    <w:rsid w:val="000B6CE8"/>
    <w:rsid w:val="000C0119"/>
    <w:rsid w:val="000C7761"/>
    <w:rsid w:val="000C7B14"/>
    <w:rsid w:val="000D0DDB"/>
    <w:rsid w:val="000D299F"/>
    <w:rsid w:val="000D45D4"/>
    <w:rsid w:val="000D5CD1"/>
    <w:rsid w:val="000D5E03"/>
    <w:rsid w:val="000D6C29"/>
    <w:rsid w:val="000E0493"/>
    <w:rsid w:val="000E5581"/>
    <w:rsid w:val="000E5A65"/>
    <w:rsid w:val="000E6A86"/>
    <w:rsid w:val="000E76A3"/>
    <w:rsid w:val="000F393B"/>
    <w:rsid w:val="001018E5"/>
    <w:rsid w:val="00103D6A"/>
    <w:rsid w:val="0010502C"/>
    <w:rsid w:val="00106631"/>
    <w:rsid w:val="00106FA8"/>
    <w:rsid w:val="00110CC7"/>
    <w:rsid w:val="001120F3"/>
    <w:rsid w:val="00113D1A"/>
    <w:rsid w:val="0011421C"/>
    <w:rsid w:val="001148CD"/>
    <w:rsid w:val="0011708A"/>
    <w:rsid w:val="001203D6"/>
    <w:rsid w:val="0012095C"/>
    <w:rsid w:val="00121060"/>
    <w:rsid w:val="00121257"/>
    <w:rsid w:val="001216B2"/>
    <w:rsid w:val="00126FD1"/>
    <w:rsid w:val="001304D6"/>
    <w:rsid w:val="00132A9B"/>
    <w:rsid w:val="00133ACB"/>
    <w:rsid w:val="00137070"/>
    <w:rsid w:val="00137D9B"/>
    <w:rsid w:val="001431A4"/>
    <w:rsid w:val="00145865"/>
    <w:rsid w:val="00145892"/>
    <w:rsid w:val="00145DB2"/>
    <w:rsid w:val="001500D4"/>
    <w:rsid w:val="00152411"/>
    <w:rsid w:val="00152E9A"/>
    <w:rsid w:val="00153914"/>
    <w:rsid w:val="00156439"/>
    <w:rsid w:val="001648BC"/>
    <w:rsid w:val="00171D97"/>
    <w:rsid w:val="001728E7"/>
    <w:rsid w:val="00172E8F"/>
    <w:rsid w:val="00174C53"/>
    <w:rsid w:val="00177D05"/>
    <w:rsid w:val="0018068F"/>
    <w:rsid w:val="00184603"/>
    <w:rsid w:val="00184B14"/>
    <w:rsid w:val="0019055D"/>
    <w:rsid w:val="0019512A"/>
    <w:rsid w:val="00197E98"/>
    <w:rsid w:val="001A26E6"/>
    <w:rsid w:val="001A49BA"/>
    <w:rsid w:val="001A4DC2"/>
    <w:rsid w:val="001A51BB"/>
    <w:rsid w:val="001B1C19"/>
    <w:rsid w:val="001B1F28"/>
    <w:rsid w:val="001B2D68"/>
    <w:rsid w:val="001B33EC"/>
    <w:rsid w:val="001B3B46"/>
    <w:rsid w:val="001B452E"/>
    <w:rsid w:val="001B6952"/>
    <w:rsid w:val="001B6CFF"/>
    <w:rsid w:val="001C0165"/>
    <w:rsid w:val="001C1379"/>
    <w:rsid w:val="001C4B18"/>
    <w:rsid w:val="001C773B"/>
    <w:rsid w:val="001D01F7"/>
    <w:rsid w:val="001D11DD"/>
    <w:rsid w:val="001D1285"/>
    <w:rsid w:val="001D204E"/>
    <w:rsid w:val="001D2C83"/>
    <w:rsid w:val="001D3CD2"/>
    <w:rsid w:val="001D4498"/>
    <w:rsid w:val="001E0EAE"/>
    <w:rsid w:val="001E429C"/>
    <w:rsid w:val="001E593E"/>
    <w:rsid w:val="001E7648"/>
    <w:rsid w:val="001F00FF"/>
    <w:rsid w:val="001F0C1F"/>
    <w:rsid w:val="001F4150"/>
    <w:rsid w:val="001F5CCE"/>
    <w:rsid w:val="001F740A"/>
    <w:rsid w:val="001F7B4F"/>
    <w:rsid w:val="001F7E3F"/>
    <w:rsid w:val="002002C6"/>
    <w:rsid w:val="00207A13"/>
    <w:rsid w:val="00207E4D"/>
    <w:rsid w:val="00214364"/>
    <w:rsid w:val="00216540"/>
    <w:rsid w:val="00216AB9"/>
    <w:rsid w:val="00217758"/>
    <w:rsid w:val="0022067C"/>
    <w:rsid w:val="0022246D"/>
    <w:rsid w:val="002302A4"/>
    <w:rsid w:val="00232281"/>
    <w:rsid w:val="00232446"/>
    <w:rsid w:val="00232591"/>
    <w:rsid w:val="00235232"/>
    <w:rsid w:val="002372E7"/>
    <w:rsid w:val="002374FF"/>
    <w:rsid w:val="002375CC"/>
    <w:rsid w:val="00240004"/>
    <w:rsid w:val="0024093A"/>
    <w:rsid w:val="00241EB5"/>
    <w:rsid w:val="00244620"/>
    <w:rsid w:val="00246259"/>
    <w:rsid w:val="002466D8"/>
    <w:rsid w:val="0024687D"/>
    <w:rsid w:val="00247339"/>
    <w:rsid w:val="00247D59"/>
    <w:rsid w:val="00251BA9"/>
    <w:rsid w:val="00251CC2"/>
    <w:rsid w:val="00253B75"/>
    <w:rsid w:val="0025518D"/>
    <w:rsid w:val="00255602"/>
    <w:rsid w:val="00256310"/>
    <w:rsid w:val="002567C2"/>
    <w:rsid w:val="00257288"/>
    <w:rsid w:val="0026061B"/>
    <w:rsid w:val="00260D2C"/>
    <w:rsid w:val="00261135"/>
    <w:rsid w:val="0026188A"/>
    <w:rsid w:val="00261E8F"/>
    <w:rsid w:val="00262515"/>
    <w:rsid w:val="00265387"/>
    <w:rsid w:val="00266A53"/>
    <w:rsid w:val="00266A82"/>
    <w:rsid w:val="00270CE0"/>
    <w:rsid w:val="00272123"/>
    <w:rsid w:val="00272B21"/>
    <w:rsid w:val="002757C6"/>
    <w:rsid w:val="00275AE6"/>
    <w:rsid w:val="0027601B"/>
    <w:rsid w:val="00277098"/>
    <w:rsid w:val="002809FB"/>
    <w:rsid w:val="002810BC"/>
    <w:rsid w:val="00281DDC"/>
    <w:rsid w:val="0029072D"/>
    <w:rsid w:val="00293C0E"/>
    <w:rsid w:val="002941C8"/>
    <w:rsid w:val="00294656"/>
    <w:rsid w:val="00295B40"/>
    <w:rsid w:val="00295C6B"/>
    <w:rsid w:val="00295DAC"/>
    <w:rsid w:val="00296B31"/>
    <w:rsid w:val="002A72E3"/>
    <w:rsid w:val="002B0272"/>
    <w:rsid w:val="002B1842"/>
    <w:rsid w:val="002B2172"/>
    <w:rsid w:val="002B297B"/>
    <w:rsid w:val="002B41CD"/>
    <w:rsid w:val="002B4514"/>
    <w:rsid w:val="002C1F9A"/>
    <w:rsid w:val="002C3090"/>
    <w:rsid w:val="002C378D"/>
    <w:rsid w:val="002C41F1"/>
    <w:rsid w:val="002C59F4"/>
    <w:rsid w:val="002C5A91"/>
    <w:rsid w:val="002C6D00"/>
    <w:rsid w:val="002D09DA"/>
    <w:rsid w:val="002D2077"/>
    <w:rsid w:val="002D3ACD"/>
    <w:rsid w:val="002D414F"/>
    <w:rsid w:val="002D483E"/>
    <w:rsid w:val="002D48D9"/>
    <w:rsid w:val="002D5386"/>
    <w:rsid w:val="002D54AF"/>
    <w:rsid w:val="002D5713"/>
    <w:rsid w:val="002E35AA"/>
    <w:rsid w:val="002E39F2"/>
    <w:rsid w:val="002E419A"/>
    <w:rsid w:val="002E47E0"/>
    <w:rsid w:val="002E4A97"/>
    <w:rsid w:val="002E654E"/>
    <w:rsid w:val="002E6E80"/>
    <w:rsid w:val="002F2D36"/>
    <w:rsid w:val="002F59E7"/>
    <w:rsid w:val="002F7350"/>
    <w:rsid w:val="00301690"/>
    <w:rsid w:val="00304082"/>
    <w:rsid w:val="003066FF"/>
    <w:rsid w:val="00306EA3"/>
    <w:rsid w:val="00306FC0"/>
    <w:rsid w:val="00310508"/>
    <w:rsid w:val="003136F8"/>
    <w:rsid w:val="00313FD5"/>
    <w:rsid w:val="00317597"/>
    <w:rsid w:val="003201A4"/>
    <w:rsid w:val="0032114A"/>
    <w:rsid w:val="00324777"/>
    <w:rsid w:val="00327893"/>
    <w:rsid w:val="0033120F"/>
    <w:rsid w:val="00332054"/>
    <w:rsid w:val="00333709"/>
    <w:rsid w:val="0033434D"/>
    <w:rsid w:val="003355CF"/>
    <w:rsid w:val="00335BC2"/>
    <w:rsid w:val="00336270"/>
    <w:rsid w:val="00341041"/>
    <w:rsid w:val="00343E09"/>
    <w:rsid w:val="0034521D"/>
    <w:rsid w:val="003514DD"/>
    <w:rsid w:val="00352A57"/>
    <w:rsid w:val="003535AF"/>
    <w:rsid w:val="00356C35"/>
    <w:rsid w:val="003571F8"/>
    <w:rsid w:val="00360359"/>
    <w:rsid w:val="0036048D"/>
    <w:rsid w:val="00361725"/>
    <w:rsid w:val="003623CF"/>
    <w:rsid w:val="00362896"/>
    <w:rsid w:val="003661E5"/>
    <w:rsid w:val="003672E1"/>
    <w:rsid w:val="00367D4A"/>
    <w:rsid w:val="00373846"/>
    <w:rsid w:val="00374192"/>
    <w:rsid w:val="00375DC0"/>
    <w:rsid w:val="00377407"/>
    <w:rsid w:val="00380B25"/>
    <w:rsid w:val="00382737"/>
    <w:rsid w:val="00382C6C"/>
    <w:rsid w:val="003859BB"/>
    <w:rsid w:val="00387771"/>
    <w:rsid w:val="0039092E"/>
    <w:rsid w:val="00393272"/>
    <w:rsid w:val="003952A8"/>
    <w:rsid w:val="00395884"/>
    <w:rsid w:val="00397434"/>
    <w:rsid w:val="003A0348"/>
    <w:rsid w:val="003A0B7F"/>
    <w:rsid w:val="003A15CD"/>
    <w:rsid w:val="003A1806"/>
    <w:rsid w:val="003A1CF5"/>
    <w:rsid w:val="003A2A5D"/>
    <w:rsid w:val="003A2F44"/>
    <w:rsid w:val="003A3016"/>
    <w:rsid w:val="003A3227"/>
    <w:rsid w:val="003A3D8D"/>
    <w:rsid w:val="003A7322"/>
    <w:rsid w:val="003A73CD"/>
    <w:rsid w:val="003A7E9E"/>
    <w:rsid w:val="003A7F27"/>
    <w:rsid w:val="003B0A4B"/>
    <w:rsid w:val="003B165E"/>
    <w:rsid w:val="003B203B"/>
    <w:rsid w:val="003B2C77"/>
    <w:rsid w:val="003B5D44"/>
    <w:rsid w:val="003B640D"/>
    <w:rsid w:val="003B72F8"/>
    <w:rsid w:val="003B748F"/>
    <w:rsid w:val="003C0042"/>
    <w:rsid w:val="003C088F"/>
    <w:rsid w:val="003C607A"/>
    <w:rsid w:val="003C7302"/>
    <w:rsid w:val="003C73EC"/>
    <w:rsid w:val="003C773F"/>
    <w:rsid w:val="003C79B0"/>
    <w:rsid w:val="003D4611"/>
    <w:rsid w:val="003D4CFC"/>
    <w:rsid w:val="003D4F58"/>
    <w:rsid w:val="003D57E9"/>
    <w:rsid w:val="003D5EE6"/>
    <w:rsid w:val="003D7693"/>
    <w:rsid w:val="003E4839"/>
    <w:rsid w:val="003E4D00"/>
    <w:rsid w:val="003E565A"/>
    <w:rsid w:val="003E6585"/>
    <w:rsid w:val="003F4CBC"/>
    <w:rsid w:val="003F5E4C"/>
    <w:rsid w:val="003F6D58"/>
    <w:rsid w:val="003F78B5"/>
    <w:rsid w:val="004046CC"/>
    <w:rsid w:val="0041164D"/>
    <w:rsid w:val="00412FBC"/>
    <w:rsid w:val="00415D5C"/>
    <w:rsid w:val="0042129B"/>
    <w:rsid w:val="0042435C"/>
    <w:rsid w:val="004248F7"/>
    <w:rsid w:val="00426FB7"/>
    <w:rsid w:val="00426FD4"/>
    <w:rsid w:val="00431A40"/>
    <w:rsid w:val="00431B72"/>
    <w:rsid w:val="00435730"/>
    <w:rsid w:val="00441CE7"/>
    <w:rsid w:val="00444BF9"/>
    <w:rsid w:val="004511C8"/>
    <w:rsid w:val="004566D3"/>
    <w:rsid w:val="0045743B"/>
    <w:rsid w:val="004576BE"/>
    <w:rsid w:val="004577E3"/>
    <w:rsid w:val="00463C3C"/>
    <w:rsid w:val="00465C23"/>
    <w:rsid w:val="00467015"/>
    <w:rsid w:val="00467E7D"/>
    <w:rsid w:val="00471479"/>
    <w:rsid w:val="00474638"/>
    <w:rsid w:val="00474DB7"/>
    <w:rsid w:val="00475A8A"/>
    <w:rsid w:val="00477C00"/>
    <w:rsid w:val="00477D70"/>
    <w:rsid w:val="0048094F"/>
    <w:rsid w:val="0048120E"/>
    <w:rsid w:val="00481F46"/>
    <w:rsid w:val="00483302"/>
    <w:rsid w:val="00486E61"/>
    <w:rsid w:val="00487733"/>
    <w:rsid w:val="004904F0"/>
    <w:rsid w:val="00493D44"/>
    <w:rsid w:val="00494D4B"/>
    <w:rsid w:val="00494E95"/>
    <w:rsid w:val="004958F8"/>
    <w:rsid w:val="00495A64"/>
    <w:rsid w:val="004A30F0"/>
    <w:rsid w:val="004A6C0C"/>
    <w:rsid w:val="004B0FD1"/>
    <w:rsid w:val="004B2246"/>
    <w:rsid w:val="004B2BF6"/>
    <w:rsid w:val="004B7254"/>
    <w:rsid w:val="004C1430"/>
    <w:rsid w:val="004C6732"/>
    <w:rsid w:val="004C7643"/>
    <w:rsid w:val="004D0131"/>
    <w:rsid w:val="004D05C9"/>
    <w:rsid w:val="004D060C"/>
    <w:rsid w:val="004D1B98"/>
    <w:rsid w:val="004D1DFE"/>
    <w:rsid w:val="004D3211"/>
    <w:rsid w:val="004D3FF1"/>
    <w:rsid w:val="004D5893"/>
    <w:rsid w:val="004D5ECE"/>
    <w:rsid w:val="004D718E"/>
    <w:rsid w:val="004D7547"/>
    <w:rsid w:val="004E24CA"/>
    <w:rsid w:val="004E2E95"/>
    <w:rsid w:val="004E3A6D"/>
    <w:rsid w:val="004E4EB0"/>
    <w:rsid w:val="004E56C9"/>
    <w:rsid w:val="004E5916"/>
    <w:rsid w:val="004E5EBE"/>
    <w:rsid w:val="004F2611"/>
    <w:rsid w:val="004F3751"/>
    <w:rsid w:val="004F46F5"/>
    <w:rsid w:val="004F53FA"/>
    <w:rsid w:val="004F62E3"/>
    <w:rsid w:val="0050265B"/>
    <w:rsid w:val="00502DCD"/>
    <w:rsid w:val="00505E80"/>
    <w:rsid w:val="00506ED3"/>
    <w:rsid w:val="00507E1B"/>
    <w:rsid w:val="005117F7"/>
    <w:rsid w:val="00515462"/>
    <w:rsid w:val="00515FA6"/>
    <w:rsid w:val="00516DB8"/>
    <w:rsid w:val="00517717"/>
    <w:rsid w:val="00520AF2"/>
    <w:rsid w:val="00521B78"/>
    <w:rsid w:val="00522749"/>
    <w:rsid w:val="00525191"/>
    <w:rsid w:val="00525411"/>
    <w:rsid w:val="00526188"/>
    <w:rsid w:val="0052634C"/>
    <w:rsid w:val="00527211"/>
    <w:rsid w:val="00530DD0"/>
    <w:rsid w:val="00531928"/>
    <w:rsid w:val="00531F0F"/>
    <w:rsid w:val="00537119"/>
    <w:rsid w:val="00542B50"/>
    <w:rsid w:val="0054396B"/>
    <w:rsid w:val="005454D1"/>
    <w:rsid w:val="00550AAA"/>
    <w:rsid w:val="00551850"/>
    <w:rsid w:val="00551DC8"/>
    <w:rsid w:val="0055375E"/>
    <w:rsid w:val="005539D1"/>
    <w:rsid w:val="00554256"/>
    <w:rsid w:val="00556CD3"/>
    <w:rsid w:val="0056034D"/>
    <w:rsid w:val="00561FC4"/>
    <w:rsid w:val="00562642"/>
    <w:rsid w:val="00563606"/>
    <w:rsid w:val="0056532B"/>
    <w:rsid w:val="005663CA"/>
    <w:rsid w:val="0057037A"/>
    <w:rsid w:val="005709B2"/>
    <w:rsid w:val="00571993"/>
    <w:rsid w:val="00572F64"/>
    <w:rsid w:val="00577C6B"/>
    <w:rsid w:val="00581B4A"/>
    <w:rsid w:val="005826D8"/>
    <w:rsid w:val="0058410D"/>
    <w:rsid w:val="005928AF"/>
    <w:rsid w:val="005932EB"/>
    <w:rsid w:val="0059334E"/>
    <w:rsid w:val="00597DD5"/>
    <w:rsid w:val="005A17D5"/>
    <w:rsid w:val="005A2DD9"/>
    <w:rsid w:val="005A4C58"/>
    <w:rsid w:val="005A77E0"/>
    <w:rsid w:val="005B0851"/>
    <w:rsid w:val="005B470B"/>
    <w:rsid w:val="005B5764"/>
    <w:rsid w:val="005B5DC8"/>
    <w:rsid w:val="005B7906"/>
    <w:rsid w:val="005C51D6"/>
    <w:rsid w:val="005C66FD"/>
    <w:rsid w:val="005C725E"/>
    <w:rsid w:val="005C7277"/>
    <w:rsid w:val="005D06A5"/>
    <w:rsid w:val="005D0DD5"/>
    <w:rsid w:val="005D2847"/>
    <w:rsid w:val="005D47BB"/>
    <w:rsid w:val="005D4D5F"/>
    <w:rsid w:val="005D56A1"/>
    <w:rsid w:val="005D7FB0"/>
    <w:rsid w:val="005E068F"/>
    <w:rsid w:val="005E07AD"/>
    <w:rsid w:val="005E62A9"/>
    <w:rsid w:val="005E62E6"/>
    <w:rsid w:val="005F1564"/>
    <w:rsid w:val="005F353B"/>
    <w:rsid w:val="005F3A9E"/>
    <w:rsid w:val="005F4245"/>
    <w:rsid w:val="005F6425"/>
    <w:rsid w:val="005F7121"/>
    <w:rsid w:val="00600B4E"/>
    <w:rsid w:val="006016C6"/>
    <w:rsid w:val="00601F86"/>
    <w:rsid w:val="0060677B"/>
    <w:rsid w:val="00607795"/>
    <w:rsid w:val="00607CE4"/>
    <w:rsid w:val="006103A8"/>
    <w:rsid w:val="00612F8E"/>
    <w:rsid w:val="00613C97"/>
    <w:rsid w:val="00615342"/>
    <w:rsid w:val="00615649"/>
    <w:rsid w:val="00615D39"/>
    <w:rsid w:val="006167BF"/>
    <w:rsid w:val="0061794F"/>
    <w:rsid w:val="00620746"/>
    <w:rsid w:val="00620E99"/>
    <w:rsid w:val="00620F2C"/>
    <w:rsid w:val="006210EB"/>
    <w:rsid w:val="006253B5"/>
    <w:rsid w:val="0062700D"/>
    <w:rsid w:val="006271ED"/>
    <w:rsid w:val="00631B55"/>
    <w:rsid w:val="0063342D"/>
    <w:rsid w:val="00634067"/>
    <w:rsid w:val="0063564B"/>
    <w:rsid w:val="00635F3E"/>
    <w:rsid w:val="006434C0"/>
    <w:rsid w:val="006434C1"/>
    <w:rsid w:val="00644474"/>
    <w:rsid w:val="00646109"/>
    <w:rsid w:val="006474E9"/>
    <w:rsid w:val="00647A52"/>
    <w:rsid w:val="00650327"/>
    <w:rsid w:val="0065034E"/>
    <w:rsid w:val="006504AD"/>
    <w:rsid w:val="0065503E"/>
    <w:rsid w:val="006552A0"/>
    <w:rsid w:val="006557DC"/>
    <w:rsid w:val="006614C8"/>
    <w:rsid w:val="006618D0"/>
    <w:rsid w:val="0066463D"/>
    <w:rsid w:val="00664FF4"/>
    <w:rsid w:val="006658EF"/>
    <w:rsid w:val="00667F2A"/>
    <w:rsid w:val="00670818"/>
    <w:rsid w:val="00671021"/>
    <w:rsid w:val="006751C0"/>
    <w:rsid w:val="0067676E"/>
    <w:rsid w:val="00680321"/>
    <w:rsid w:val="00681610"/>
    <w:rsid w:val="00683445"/>
    <w:rsid w:val="00684C2F"/>
    <w:rsid w:val="006857A8"/>
    <w:rsid w:val="00686106"/>
    <w:rsid w:val="00690F95"/>
    <w:rsid w:val="00691F7B"/>
    <w:rsid w:val="00692319"/>
    <w:rsid w:val="006928A7"/>
    <w:rsid w:val="00693935"/>
    <w:rsid w:val="006946C1"/>
    <w:rsid w:val="00696649"/>
    <w:rsid w:val="006968D6"/>
    <w:rsid w:val="006A23DB"/>
    <w:rsid w:val="006A26A2"/>
    <w:rsid w:val="006A440B"/>
    <w:rsid w:val="006A4B1E"/>
    <w:rsid w:val="006A5F56"/>
    <w:rsid w:val="006A7076"/>
    <w:rsid w:val="006B04F5"/>
    <w:rsid w:val="006B0A4C"/>
    <w:rsid w:val="006B26B7"/>
    <w:rsid w:val="006B4529"/>
    <w:rsid w:val="006B5B35"/>
    <w:rsid w:val="006B5BF2"/>
    <w:rsid w:val="006C10AF"/>
    <w:rsid w:val="006C2C21"/>
    <w:rsid w:val="006C39D4"/>
    <w:rsid w:val="006C44E8"/>
    <w:rsid w:val="006C5126"/>
    <w:rsid w:val="006C6511"/>
    <w:rsid w:val="006D126A"/>
    <w:rsid w:val="006D2006"/>
    <w:rsid w:val="006D3A53"/>
    <w:rsid w:val="006D4AE3"/>
    <w:rsid w:val="006D55F4"/>
    <w:rsid w:val="006D5C29"/>
    <w:rsid w:val="006D6362"/>
    <w:rsid w:val="006D6C6E"/>
    <w:rsid w:val="006E1FC9"/>
    <w:rsid w:val="006E368C"/>
    <w:rsid w:val="006E5826"/>
    <w:rsid w:val="006F001C"/>
    <w:rsid w:val="006F09F6"/>
    <w:rsid w:val="006F0A28"/>
    <w:rsid w:val="006F7534"/>
    <w:rsid w:val="00703568"/>
    <w:rsid w:val="00704150"/>
    <w:rsid w:val="0070605C"/>
    <w:rsid w:val="0070656E"/>
    <w:rsid w:val="007078D0"/>
    <w:rsid w:val="00707F78"/>
    <w:rsid w:val="00711933"/>
    <w:rsid w:val="0071242E"/>
    <w:rsid w:val="00713358"/>
    <w:rsid w:val="00713AD0"/>
    <w:rsid w:val="00713E3E"/>
    <w:rsid w:val="00714E75"/>
    <w:rsid w:val="00716E01"/>
    <w:rsid w:val="007176D4"/>
    <w:rsid w:val="00717B03"/>
    <w:rsid w:val="0072137D"/>
    <w:rsid w:val="00722179"/>
    <w:rsid w:val="0072378A"/>
    <w:rsid w:val="0072435D"/>
    <w:rsid w:val="00730F9F"/>
    <w:rsid w:val="0073393E"/>
    <w:rsid w:val="00733DFA"/>
    <w:rsid w:val="00734095"/>
    <w:rsid w:val="0073549E"/>
    <w:rsid w:val="0074186B"/>
    <w:rsid w:val="007443D3"/>
    <w:rsid w:val="00744BCC"/>
    <w:rsid w:val="00746565"/>
    <w:rsid w:val="00747103"/>
    <w:rsid w:val="0074742B"/>
    <w:rsid w:val="0075002D"/>
    <w:rsid w:val="007511BB"/>
    <w:rsid w:val="0075381B"/>
    <w:rsid w:val="00754C44"/>
    <w:rsid w:val="00755881"/>
    <w:rsid w:val="00757847"/>
    <w:rsid w:val="0076290D"/>
    <w:rsid w:val="007641DD"/>
    <w:rsid w:val="00764298"/>
    <w:rsid w:val="00764656"/>
    <w:rsid w:val="00764B9A"/>
    <w:rsid w:val="00767BEE"/>
    <w:rsid w:val="00771582"/>
    <w:rsid w:val="00771644"/>
    <w:rsid w:val="00775042"/>
    <w:rsid w:val="00775FD5"/>
    <w:rsid w:val="0078007A"/>
    <w:rsid w:val="00780997"/>
    <w:rsid w:val="0078199C"/>
    <w:rsid w:val="00782818"/>
    <w:rsid w:val="00785470"/>
    <w:rsid w:val="00786C13"/>
    <w:rsid w:val="007874A0"/>
    <w:rsid w:val="0079179C"/>
    <w:rsid w:val="00793011"/>
    <w:rsid w:val="00797D71"/>
    <w:rsid w:val="007A0155"/>
    <w:rsid w:val="007A0238"/>
    <w:rsid w:val="007A280B"/>
    <w:rsid w:val="007A2FEB"/>
    <w:rsid w:val="007A7BFF"/>
    <w:rsid w:val="007B067C"/>
    <w:rsid w:val="007B15C3"/>
    <w:rsid w:val="007B16A7"/>
    <w:rsid w:val="007B1C18"/>
    <w:rsid w:val="007B2015"/>
    <w:rsid w:val="007B3596"/>
    <w:rsid w:val="007B365C"/>
    <w:rsid w:val="007B5E8A"/>
    <w:rsid w:val="007C0AD0"/>
    <w:rsid w:val="007C12DF"/>
    <w:rsid w:val="007C298D"/>
    <w:rsid w:val="007C2D82"/>
    <w:rsid w:val="007C445D"/>
    <w:rsid w:val="007C457B"/>
    <w:rsid w:val="007D007B"/>
    <w:rsid w:val="007D110F"/>
    <w:rsid w:val="007D2A63"/>
    <w:rsid w:val="007D4C09"/>
    <w:rsid w:val="007D4D42"/>
    <w:rsid w:val="007D4F9F"/>
    <w:rsid w:val="007D51A0"/>
    <w:rsid w:val="007D5527"/>
    <w:rsid w:val="007D5D5C"/>
    <w:rsid w:val="007D653D"/>
    <w:rsid w:val="007D6545"/>
    <w:rsid w:val="007D7A3B"/>
    <w:rsid w:val="007E404B"/>
    <w:rsid w:val="007E4E41"/>
    <w:rsid w:val="007E6A0C"/>
    <w:rsid w:val="007E7B61"/>
    <w:rsid w:val="007E7BF8"/>
    <w:rsid w:val="007F4785"/>
    <w:rsid w:val="00803665"/>
    <w:rsid w:val="008039F1"/>
    <w:rsid w:val="008046E5"/>
    <w:rsid w:val="00806241"/>
    <w:rsid w:val="008103B6"/>
    <w:rsid w:val="008103E2"/>
    <w:rsid w:val="00811A9F"/>
    <w:rsid w:val="008139EF"/>
    <w:rsid w:val="008166F7"/>
    <w:rsid w:val="00816CA8"/>
    <w:rsid w:val="00817C04"/>
    <w:rsid w:val="008219C4"/>
    <w:rsid w:val="00822130"/>
    <w:rsid w:val="00822CF3"/>
    <w:rsid w:val="008238E9"/>
    <w:rsid w:val="008246FB"/>
    <w:rsid w:val="0082534F"/>
    <w:rsid w:val="00827F43"/>
    <w:rsid w:val="00832C71"/>
    <w:rsid w:val="00833FA4"/>
    <w:rsid w:val="0083522C"/>
    <w:rsid w:val="008356C1"/>
    <w:rsid w:val="00835D7F"/>
    <w:rsid w:val="0083636C"/>
    <w:rsid w:val="00843ABB"/>
    <w:rsid w:val="00843E15"/>
    <w:rsid w:val="00845995"/>
    <w:rsid w:val="00845B6D"/>
    <w:rsid w:val="00846915"/>
    <w:rsid w:val="00850592"/>
    <w:rsid w:val="00850980"/>
    <w:rsid w:val="00851D14"/>
    <w:rsid w:val="00852424"/>
    <w:rsid w:val="00854AAC"/>
    <w:rsid w:val="00855B29"/>
    <w:rsid w:val="00856A1A"/>
    <w:rsid w:val="00856F9A"/>
    <w:rsid w:val="00857ABB"/>
    <w:rsid w:val="00860451"/>
    <w:rsid w:val="008607CE"/>
    <w:rsid w:val="00863804"/>
    <w:rsid w:val="00864428"/>
    <w:rsid w:val="00870278"/>
    <w:rsid w:val="0087027D"/>
    <w:rsid w:val="008705C9"/>
    <w:rsid w:val="00872B19"/>
    <w:rsid w:val="008766EB"/>
    <w:rsid w:val="00876749"/>
    <w:rsid w:val="00876E18"/>
    <w:rsid w:val="0087779D"/>
    <w:rsid w:val="00882C89"/>
    <w:rsid w:val="00884214"/>
    <w:rsid w:val="00884C52"/>
    <w:rsid w:val="008900FE"/>
    <w:rsid w:val="008926AF"/>
    <w:rsid w:val="008940DB"/>
    <w:rsid w:val="00894D0B"/>
    <w:rsid w:val="00894D98"/>
    <w:rsid w:val="00897243"/>
    <w:rsid w:val="00897728"/>
    <w:rsid w:val="00897C02"/>
    <w:rsid w:val="008A0644"/>
    <w:rsid w:val="008A072D"/>
    <w:rsid w:val="008A09F5"/>
    <w:rsid w:val="008A5B30"/>
    <w:rsid w:val="008A63C3"/>
    <w:rsid w:val="008A6F21"/>
    <w:rsid w:val="008A7973"/>
    <w:rsid w:val="008B156F"/>
    <w:rsid w:val="008B23A2"/>
    <w:rsid w:val="008B3047"/>
    <w:rsid w:val="008B6A7F"/>
    <w:rsid w:val="008C0A3A"/>
    <w:rsid w:val="008C119E"/>
    <w:rsid w:val="008C774D"/>
    <w:rsid w:val="008D01F1"/>
    <w:rsid w:val="008D0A07"/>
    <w:rsid w:val="008D150E"/>
    <w:rsid w:val="008D2464"/>
    <w:rsid w:val="008D4B9A"/>
    <w:rsid w:val="008D7639"/>
    <w:rsid w:val="008E15A8"/>
    <w:rsid w:val="008E35D6"/>
    <w:rsid w:val="008E7CD1"/>
    <w:rsid w:val="008F1290"/>
    <w:rsid w:val="008F232B"/>
    <w:rsid w:val="008F2496"/>
    <w:rsid w:val="008F3AC3"/>
    <w:rsid w:val="008F52C7"/>
    <w:rsid w:val="008F5A2E"/>
    <w:rsid w:val="008F659F"/>
    <w:rsid w:val="00901A59"/>
    <w:rsid w:val="00903FF5"/>
    <w:rsid w:val="0091212B"/>
    <w:rsid w:val="0092156D"/>
    <w:rsid w:val="00921609"/>
    <w:rsid w:val="00922452"/>
    <w:rsid w:val="00922CE8"/>
    <w:rsid w:val="00925114"/>
    <w:rsid w:val="0092614D"/>
    <w:rsid w:val="0092780E"/>
    <w:rsid w:val="00934210"/>
    <w:rsid w:val="00934C30"/>
    <w:rsid w:val="009353B0"/>
    <w:rsid w:val="00936563"/>
    <w:rsid w:val="009377EE"/>
    <w:rsid w:val="00941A9C"/>
    <w:rsid w:val="00941BBD"/>
    <w:rsid w:val="00942EB7"/>
    <w:rsid w:val="00945E73"/>
    <w:rsid w:val="0094697E"/>
    <w:rsid w:val="00947233"/>
    <w:rsid w:val="00953E27"/>
    <w:rsid w:val="0095574A"/>
    <w:rsid w:val="00956A2E"/>
    <w:rsid w:val="00962987"/>
    <w:rsid w:val="00963565"/>
    <w:rsid w:val="00963AAE"/>
    <w:rsid w:val="00964F85"/>
    <w:rsid w:val="009655DA"/>
    <w:rsid w:val="00971F82"/>
    <w:rsid w:val="00974FC9"/>
    <w:rsid w:val="009758E6"/>
    <w:rsid w:val="00981D62"/>
    <w:rsid w:val="00986FC0"/>
    <w:rsid w:val="00990EE3"/>
    <w:rsid w:val="00991359"/>
    <w:rsid w:val="009927B2"/>
    <w:rsid w:val="00993D39"/>
    <w:rsid w:val="00993E90"/>
    <w:rsid w:val="00995906"/>
    <w:rsid w:val="00995CF6"/>
    <w:rsid w:val="009961A3"/>
    <w:rsid w:val="00996546"/>
    <w:rsid w:val="00997447"/>
    <w:rsid w:val="009A46BB"/>
    <w:rsid w:val="009A4D90"/>
    <w:rsid w:val="009A5915"/>
    <w:rsid w:val="009A5CF3"/>
    <w:rsid w:val="009A6257"/>
    <w:rsid w:val="009A66D8"/>
    <w:rsid w:val="009A67D0"/>
    <w:rsid w:val="009B0D47"/>
    <w:rsid w:val="009B299A"/>
    <w:rsid w:val="009B3800"/>
    <w:rsid w:val="009B4D26"/>
    <w:rsid w:val="009B6387"/>
    <w:rsid w:val="009B75DB"/>
    <w:rsid w:val="009C0C39"/>
    <w:rsid w:val="009C1AB5"/>
    <w:rsid w:val="009C4B23"/>
    <w:rsid w:val="009C7BF0"/>
    <w:rsid w:val="009D1AB7"/>
    <w:rsid w:val="009D223D"/>
    <w:rsid w:val="009D42BA"/>
    <w:rsid w:val="009D563B"/>
    <w:rsid w:val="009D6A50"/>
    <w:rsid w:val="009E082E"/>
    <w:rsid w:val="009E1726"/>
    <w:rsid w:val="009E30AF"/>
    <w:rsid w:val="009E38B1"/>
    <w:rsid w:val="009E45D9"/>
    <w:rsid w:val="009F1869"/>
    <w:rsid w:val="009F213F"/>
    <w:rsid w:val="009F384A"/>
    <w:rsid w:val="009F4F0D"/>
    <w:rsid w:val="009F5CDD"/>
    <w:rsid w:val="009F648E"/>
    <w:rsid w:val="009F6B2A"/>
    <w:rsid w:val="009F773B"/>
    <w:rsid w:val="009F7F8B"/>
    <w:rsid w:val="00A00FCF"/>
    <w:rsid w:val="00A0398D"/>
    <w:rsid w:val="00A0445A"/>
    <w:rsid w:val="00A06A50"/>
    <w:rsid w:val="00A06CFF"/>
    <w:rsid w:val="00A119F6"/>
    <w:rsid w:val="00A11F19"/>
    <w:rsid w:val="00A12F30"/>
    <w:rsid w:val="00A133FA"/>
    <w:rsid w:val="00A13D9E"/>
    <w:rsid w:val="00A142B6"/>
    <w:rsid w:val="00A15FA9"/>
    <w:rsid w:val="00A24E85"/>
    <w:rsid w:val="00A26792"/>
    <w:rsid w:val="00A279D2"/>
    <w:rsid w:val="00A31424"/>
    <w:rsid w:val="00A33A41"/>
    <w:rsid w:val="00A3652A"/>
    <w:rsid w:val="00A40150"/>
    <w:rsid w:val="00A409C2"/>
    <w:rsid w:val="00A40FD1"/>
    <w:rsid w:val="00A42673"/>
    <w:rsid w:val="00A50924"/>
    <w:rsid w:val="00A51A3E"/>
    <w:rsid w:val="00A5471E"/>
    <w:rsid w:val="00A55448"/>
    <w:rsid w:val="00A61E06"/>
    <w:rsid w:val="00A62EE4"/>
    <w:rsid w:val="00A650BA"/>
    <w:rsid w:val="00A651D2"/>
    <w:rsid w:val="00A73EA9"/>
    <w:rsid w:val="00A74B7C"/>
    <w:rsid w:val="00A75D99"/>
    <w:rsid w:val="00A77B1E"/>
    <w:rsid w:val="00A82179"/>
    <w:rsid w:val="00A83B20"/>
    <w:rsid w:val="00A8490C"/>
    <w:rsid w:val="00A86269"/>
    <w:rsid w:val="00A911CB"/>
    <w:rsid w:val="00A925AE"/>
    <w:rsid w:val="00A94C94"/>
    <w:rsid w:val="00A9554C"/>
    <w:rsid w:val="00A95652"/>
    <w:rsid w:val="00A97598"/>
    <w:rsid w:val="00A97C71"/>
    <w:rsid w:val="00AA0430"/>
    <w:rsid w:val="00AA166C"/>
    <w:rsid w:val="00AA18B4"/>
    <w:rsid w:val="00AA1CC7"/>
    <w:rsid w:val="00AA3BC8"/>
    <w:rsid w:val="00AA3DE4"/>
    <w:rsid w:val="00AB0CB7"/>
    <w:rsid w:val="00AB1C95"/>
    <w:rsid w:val="00AB2E64"/>
    <w:rsid w:val="00AB2FBA"/>
    <w:rsid w:val="00AB3E94"/>
    <w:rsid w:val="00AB459A"/>
    <w:rsid w:val="00AB5182"/>
    <w:rsid w:val="00AB6554"/>
    <w:rsid w:val="00AC2B6C"/>
    <w:rsid w:val="00AC2F75"/>
    <w:rsid w:val="00AC6A82"/>
    <w:rsid w:val="00AC7B4A"/>
    <w:rsid w:val="00AD1075"/>
    <w:rsid w:val="00AD1BE8"/>
    <w:rsid w:val="00AD2CFB"/>
    <w:rsid w:val="00AD536C"/>
    <w:rsid w:val="00AD71D7"/>
    <w:rsid w:val="00AE0193"/>
    <w:rsid w:val="00AE02B0"/>
    <w:rsid w:val="00AE11D5"/>
    <w:rsid w:val="00AE1B25"/>
    <w:rsid w:val="00AE41E4"/>
    <w:rsid w:val="00AE5A0D"/>
    <w:rsid w:val="00AE66ED"/>
    <w:rsid w:val="00AF230A"/>
    <w:rsid w:val="00AF2F73"/>
    <w:rsid w:val="00AF46C4"/>
    <w:rsid w:val="00AF4BAB"/>
    <w:rsid w:val="00AF5037"/>
    <w:rsid w:val="00AF5289"/>
    <w:rsid w:val="00AF68BE"/>
    <w:rsid w:val="00AF7389"/>
    <w:rsid w:val="00B01D19"/>
    <w:rsid w:val="00B03177"/>
    <w:rsid w:val="00B03F27"/>
    <w:rsid w:val="00B040BA"/>
    <w:rsid w:val="00B05E59"/>
    <w:rsid w:val="00B05E5A"/>
    <w:rsid w:val="00B10387"/>
    <w:rsid w:val="00B1330E"/>
    <w:rsid w:val="00B136C3"/>
    <w:rsid w:val="00B15789"/>
    <w:rsid w:val="00B179EB"/>
    <w:rsid w:val="00B20004"/>
    <w:rsid w:val="00B206D2"/>
    <w:rsid w:val="00B207E6"/>
    <w:rsid w:val="00B23854"/>
    <w:rsid w:val="00B240D5"/>
    <w:rsid w:val="00B256A6"/>
    <w:rsid w:val="00B25D5C"/>
    <w:rsid w:val="00B26C6B"/>
    <w:rsid w:val="00B31009"/>
    <w:rsid w:val="00B33273"/>
    <w:rsid w:val="00B332AF"/>
    <w:rsid w:val="00B342E5"/>
    <w:rsid w:val="00B34F78"/>
    <w:rsid w:val="00B35E0E"/>
    <w:rsid w:val="00B35F1E"/>
    <w:rsid w:val="00B40572"/>
    <w:rsid w:val="00B42811"/>
    <w:rsid w:val="00B42986"/>
    <w:rsid w:val="00B4318D"/>
    <w:rsid w:val="00B44246"/>
    <w:rsid w:val="00B46288"/>
    <w:rsid w:val="00B47DF0"/>
    <w:rsid w:val="00B505A1"/>
    <w:rsid w:val="00B54A2B"/>
    <w:rsid w:val="00B54D43"/>
    <w:rsid w:val="00B56FD7"/>
    <w:rsid w:val="00B57693"/>
    <w:rsid w:val="00B64841"/>
    <w:rsid w:val="00B6503F"/>
    <w:rsid w:val="00B65C55"/>
    <w:rsid w:val="00B70338"/>
    <w:rsid w:val="00B730DF"/>
    <w:rsid w:val="00B735AE"/>
    <w:rsid w:val="00B73C5A"/>
    <w:rsid w:val="00B753A9"/>
    <w:rsid w:val="00B7640D"/>
    <w:rsid w:val="00B76CE8"/>
    <w:rsid w:val="00B81BDE"/>
    <w:rsid w:val="00B85985"/>
    <w:rsid w:val="00B879CE"/>
    <w:rsid w:val="00B91B9A"/>
    <w:rsid w:val="00B93102"/>
    <w:rsid w:val="00B95CE5"/>
    <w:rsid w:val="00B96292"/>
    <w:rsid w:val="00BA2180"/>
    <w:rsid w:val="00BA500A"/>
    <w:rsid w:val="00BA501D"/>
    <w:rsid w:val="00BA5A76"/>
    <w:rsid w:val="00BA7B20"/>
    <w:rsid w:val="00BA7C40"/>
    <w:rsid w:val="00BB4F97"/>
    <w:rsid w:val="00BC04E6"/>
    <w:rsid w:val="00BC0A91"/>
    <w:rsid w:val="00BC26B9"/>
    <w:rsid w:val="00BC3742"/>
    <w:rsid w:val="00BC53B1"/>
    <w:rsid w:val="00BC59DD"/>
    <w:rsid w:val="00BD5455"/>
    <w:rsid w:val="00BD6280"/>
    <w:rsid w:val="00BE0911"/>
    <w:rsid w:val="00BE1ABC"/>
    <w:rsid w:val="00BE1C85"/>
    <w:rsid w:val="00BE218C"/>
    <w:rsid w:val="00BE5E50"/>
    <w:rsid w:val="00BE717C"/>
    <w:rsid w:val="00BE79AE"/>
    <w:rsid w:val="00BF281F"/>
    <w:rsid w:val="00BF3106"/>
    <w:rsid w:val="00BF7471"/>
    <w:rsid w:val="00BF7C6D"/>
    <w:rsid w:val="00C01609"/>
    <w:rsid w:val="00C017C3"/>
    <w:rsid w:val="00C02528"/>
    <w:rsid w:val="00C0283E"/>
    <w:rsid w:val="00C05558"/>
    <w:rsid w:val="00C05990"/>
    <w:rsid w:val="00C05C68"/>
    <w:rsid w:val="00C06334"/>
    <w:rsid w:val="00C06E0F"/>
    <w:rsid w:val="00C06FBF"/>
    <w:rsid w:val="00C078B5"/>
    <w:rsid w:val="00C07C6B"/>
    <w:rsid w:val="00C11AD5"/>
    <w:rsid w:val="00C12553"/>
    <w:rsid w:val="00C1419D"/>
    <w:rsid w:val="00C20804"/>
    <w:rsid w:val="00C2084E"/>
    <w:rsid w:val="00C224DE"/>
    <w:rsid w:val="00C3083E"/>
    <w:rsid w:val="00C32A6C"/>
    <w:rsid w:val="00C33314"/>
    <w:rsid w:val="00C35EE2"/>
    <w:rsid w:val="00C36663"/>
    <w:rsid w:val="00C36AF1"/>
    <w:rsid w:val="00C4101E"/>
    <w:rsid w:val="00C44732"/>
    <w:rsid w:val="00C46372"/>
    <w:rsid w:val="00C468E7"/>
    <w:rsid w:val="00C46C27"/>
    <w:rsid w:val="00C516FA"/>
    <w:rsid w:val="00C51B27"/>
    <w:rsid w:val="00C549ED"/>
    <w:rsid w:val="00C55881"/>
    <w:rsid w:val="00C55EBE"/>
    <w:rsid w:val="00C60355"/>
    <w:rsid w:val="00C61FDC"/>
    <w:rsid w:val="00C63F97"/>
    <w:rsid w:val="00C65F8F"/>
    <w:rsid w:val="00C674A0"/>
    <w:rsid w:val="00C7113B"/>
    <w:rsid w:val="00C71C56"/>
    <w:rsid w:val="00C72542"/>
    <w:rsid w:val="00C7365C"/>
    <w:rsid w:val="00C779DA"/>
    <w:rsid w:val="00C83233"/>
    <w:rsid w:val="00C837B7"/>
    <w:rsid w:val="00C852ED"/>
    <w:rsid w:val="00C87CA1"/>
    <w:rsid w:val="00C936C0"/>
    <w:rsid w:val="00C94995"/>
    <w:rsid w:val="00C95A93"/>
    <w:rsid w:val="00C97B18"/>
    <w:rsid w:val="00C97F27"/>
    <w:rsid w:val="00CA01D3"/>
    <w:rsid w:val="00CA2279"/>
    <w:rsid w:val="00CA3306"/>
    <w:rsid w:val="00CB036B"/>
    <w:rsid w:val="00CB3A25"/>
    <w:rsid w:val="00CB614A"/>
    <w:rsid w:val="00CB68F1"/>
    <w:rsid w:val="00CB778D"/>
    <w:rsid w:val="00CC1978"/>
    <w:rsid w:val="00CC1A8E"/>
    <w:rsid w:val="00CC2C48"/>
    <w:rsid w:val="00CC2DB5"/>
    <w:rsid w:val="00CC2F97"/>
    <w:rsid w:val="00CC30D8"/>
    <w:rsid w:val="00CD1D99"/>
    <w:rsid w:val="00CD3447"/>
    <w:rsid w:val="00CD3B1C"/>
    <w:rsid w:val="00CD44D5"/>
    <w:rsid w:val="00CD5F7D"/>
    <w:rsid w:val="00CD75B9"/>
    <w:rsid w:val="00CE229A"/>
    <w:rsid w:val="00CE3251"/>
    <w:rsid w:val="00CE4236"/>
    <w:rsid w:val="00CE4A14"/>
    <w:rsid w:val="00CE6270"/>
    <w:rsid w:val="00CE6BC1"/>
    <w:rsid w:val="00CF0CA5"/>
    <w:rsid w:val="00CF13F0"/>
    <w:rsid w:val="00CF25A2"/>
    <w:rsid w:val="00CF27EB"/>
    <w:rsid w:val="00D00D8E"/>
    <w:rsid w:val="00D03465"/>
    <w:rsid w:val="00D05ABD"/>
    <w:rsid w:val="00D06DB1"/>
    <w:rsid w:val="00D07A7B"/>
    <w:rsid w:val="00D105A3"/>
    <w:rsid w:val="00D1740E"/>
    <w:rsid w:val="00D216D6"/>
    <w:rsid w:val="00D21903"/>
    <w:rsid w:val="00D225A8"/>
    <w:rsid w:val="00D278B4"/>
    <w:rsid w:val="00D30FE1"/>
    <w:rsid w:val="00D31C89"/>
    <w:rsid w:val="00D36335"/>
    <w:rsid w:val="00D43395"/>
    <w:rsid w:val="00D45491"/>
    <w:rsid w:val="00D45F0E"/>
    <w:rsid w:val="00D47408"/>
    <w:rsid w:val="00D5112C"/>
    <w:rsid w:val="00D5182D"/>
    <w:rsid w:val="00D51D05"/>
    <w:rsid w:val="00D61299"/>
    <w:rsid w:val="00D63CA5"/>
    <w:rsid w:val="00D668C8"/>
    <w:rsid w:val="00D67038"/>
    <w:rsid w:val="00D71A89"/>
    <w:rsid w:val="00D71EB1"/>
    <w:rsid w:val="00D73791"/>
    <w:rsid w:val="00D7459A"/>
    <w:rsid w:val="00D74625"/>
    <w:rsid w:val="00D77F6C"/>
    <w:rsid w:val="00D8090A"/>
    <w:rsid w:val="00D81B08"/>
    <w:rsid w:val="00D8350F"/>
    <w:rsid w:val="00D84DAA"/>
    <w:rsid w:val="00D8513F"/>
    <w:rsid w:val="00D85D53"/>
    <w:rsid w:val="00D86A4F"/>
    <w:rsid w:val="00D91A45"/>
    <w:rsid w:val="00D93D48"/>
    <w:rsid w:val="00D95F7D"/>
    <w:rsid w:val="00D97A54"/>
    <w:rsid w:val="00D97C04"/>
    <w:rsid w:val="00DA1067"/>
    <w:rsid w:val="00DA35C6"/>
    <w:rsid w:val="00DA4778"/>
    <w:rsid w:val="00DA4DDB"/>
    <w:rsid w:val="00DA6DD8"/>
    <w:rsid w:val="00DB0F89"/>
    <w:rsid w:val="00DB265C"/>
    <w:rsid w:val="00DB3592"/>
    <w:rsid w:val="00DB3DB7"/>
    <w:rsid w:val="00DB40C1"/>
    <w:rsid w:val="00DB416B"/>
    <w:rsid w:val="00DB4CC9"/>
    <w:rsid w:val="00DB5EFF"/>
    <w:rsid w:val="00DB6FCF"/>
    <w:rsid w:val="00DB7E5E"/>
    <w:rsid w:val="00DC0CCD"/>
    <w:rsid w:val="00DC1C80"/>
    <w:rsid w:val="00DC1D9A"/>
    <w:rsid w:val="00DC734E"/>
    <w:rsid w:val="00DC7FF6"/>
    <w:rsid w:val="00DD4446"/>
    <w:rsid w:val="00DD4B3B"/>
    <w:rsid w:val="00DD6F1A"/>
    <w:rsid w:val="00DE0141"/>
    <w:rsid w:val="00DE0830"/>
    <w:rsid w:val="00DE1F69"/>
    <w:rsid w:val="00DE2EE0"/>
    <w:rsid w:val="00DE419D"/>
    <w:rsid w:val="00DE597E"/>
    <w:rsid w:val="00DE73FA"/>
    <w:rsid w:val="00DE7912"/>
    <w:rsid w:val="00DF035B"/>
    <w:rsid w:val="00DF0512"/>
    <w:rsid w:val="00DF2B14"/>
    <w:rsid w:val="00DF6B19"/>
    <w:rsid w:val="00DF7497"/>
    <w:rsid w:val="00DF7A85"/>
    <w:rsid w:val="00E03375"/>
    <w:rsid w:val="00E04A7B"/>
    <w:rsid w:val="00E06999"/>
    <w:rsid w:val="00E11708"/>
    <w:rsid w:val="00E12233"/>
    <w:rsid w:val="00E123A3"/>
    <w:rsid w:val="00E12E9B"/>
    <w:rsid w:val="00E20CEE"/>
    <w:rsid w:val="00E22E83"/>
    <w:rsid w:val="00E2458D"/>
    <w:rsid w:val="00E25627"/>
    <w:rsid w:val="00E25F75"/>
    <w:rsid w:val="00E26DD5"/>
    <w:rsid w:val="00E3130F"/>
    <w:rsid w:val="00E34E45"/>
    <w:rsid w:val="00E371D1"/>
    <w:rsid w:val="00E41ABE"/>
    <w:rsid w:val="00E5040F"/>
    <w:rsid w:val="00E51A2F"/>
    <w:rsid w:val="00E51D0F"/>
    <w:rsid w:val="00E54004"/>
    <w:rsid w:val="00E54D2D"/>
    <w:rsid w:val="00E54F74"/>
    <w:rsid w:val="00E550D4"/>
    <w:rsid w:val="00E55E7B"/>
    <w:rsid w:val="00E55F10"/>
    <w:rsid w:val="00E61529"/>
    <w:rsid w:val="00E618BC"/>
    <w:rsid w:val="00E61C71"/>
    <w:rsid w:val="00E62A5C"/>
    <w:rsid w:val="00E64953"/>
    <w:rsid w:val="00E64D2E"/>
    <w:rsid w:val="00E64E11"/>
    <w:rsid w:val="00E650AE"/>
    <w:rsid w:val="00E67645"/>
    <w:rsid w:val="00E67CA0"/>
    <w:rsid w:val="00E708BE"/>
    <w:rsid w:val="00E70EAC"/>
    <w:rsid w:val="00E7187D"/>
    <w:rsid w:val="00E74CE0"/>
    <w:rsid w:val="00E76472"/>
    <w:rsid w:val="00E76E32"/>
    <w:rsid w:val="00E77010"/>
    <w:rsid w:val="00E823AD"/>
    <w:rsid w:val="00E8498A"/>
    <w:rsid w:val="00E84D21"/>
    <w:rsid w:val="00E84DC9"/>
    <w:rsid w:val="00E8520F"/>
    <w:rsid w:val="00E94C9E"/>
    <w:rsid w:val="00E94CF7"/>
    <w:rsid w:val="00E97C42"/>
    <w:rsid w:val="00EA00D8"/>
    <w:rsid w:val="00EA07E9"/>
    <w:rsid w:val="00EA0B7D"/>
    <w:rsid w:val="00EA1010"/>
    <w:rsid w:val="00EA1981"/>
    <w:rsid w:val="00EA22CB"/>
    <w:rsid w:val="00EA2FF2"/>
    <w:rsid w:val="00EA3377"/>
    <w:rsid w:val="00EA3D78"/>
    <w:rsid w:val="00EA515D"/>
    <w:rsid w:val="00EA53AA"/>
    <w:rsid w:val="00EA6039"/>
    <w:rsid w:val="00EA6247"/>
    <w:rsid w:val="00EB4201"/>
    <w:rsid w:val="00EB4F69"/>
    <w:rsid w:val="00EB539C"/>
    <w:rsid w:val="00EB5E8C"/>
    <w:rsid w:val="00EC0AF3"/>
    <w:rsid w:val="00EC13F6"/>
    <w:rsid w:val="00EC5121"/>
    <w:rsid w:val="00ED139A"/>
    <w:rsid w:val="00ED233D"/>
    <w:rsid w:val="00ED30EF"/>
    <w:rsid w:val="00ED67C2"/>
    <w:rsid w:val="00ED6A8C"/>
    <w:rsid w:val="00EE088B"/>
    <w:rsid w:val="00EE4A0F"/>
    <w:rsid w:val="00EE7432"/>
    <w:rsid w:val="00EF0C1C"/>
    <w:rsid w:val="00EF3536"/>
    <w:rsid w:val="00EF393F"/>
    <w:rsid w:val="00EF6372"/>
    <w:rsid w:val="00EF75C7"/>
    <w:rsid w:val="00F02293"/>
    <w:rsid w:val="00F04381"/>
    <w:rsid w:val="00F0465E"/>
    <w:rsid w:val="00F0583D"/>
    <w:rsid w:val="00F10ACD"/>
    <w:rsid w:val="00F148B1"/>
    <w:rsid w:val="00F155AA"/>
    <w:rsid w:val="00F17382"/>
    <w:rsid w:val="00F20C4F"/>
    <w:rsid w:val="00F24082"/>
    <w:rsid w:val="00F25C2C"/>
    <w:rsid w:val="00F319F9"/>
    <w:rsid w:val="00F33F73"/>
    <w:rsid w:val="00F34359"/>
    <w:rsid w:val="00F3493A"/>
    <w:rsid w:val="00F34EDC"/>
    <w:rsid w:val="00F35B10"/>
    <w:rsid w:val="00F36085"/>
    <w:rsid w:val="00F366B8"/>
    <w:rsid w:val="00F37D92"/>
    <w:rsid w:val="00F42074"/>
    <w:rsid w:val="00F42DFF"/>
    <w:rsid w:val="00F45D0D"/>
    <w:rsid w:val="00F4733E"/>
    <w:rsid w:val="00F52CAD"/>
    <w:rsid w:val="00F564B5"/>
    <w:rsid w:val="00F571A9"/>
    <w:rsid w:val="00F62D40"/>
    <w:rsid w:val="00F63E01"/>
    <w:rsid w:val="00F64232"/>
    <w:rsid w:val="00F672A8"/>
    <w:rsid w:val="00F70DAB"/>
    <w:rsid w:val="00F710F1"/>
    <w:rsid w:val="00F72317"/>
    <w:rsid w:val="00F7391F"/>
    <w:rsid w:val="00F759F1"/>
    <w:rsid w:val="00F76ADC"/>
    <w:rsid w:val="00F7752B"/>
    <w:rsid w:val="00F80948"/>
    <w:rsid w:val="00F827DC"/>
    <w:rsid w:val="00F82DC8"/>
    <w:rsid w:val="00F8306D"/>
    <w:rsid w:val="00F84117"/>
    <w:rsid w:val="00F851F9"/>
    <w:rsid w:val="00F8624C"/>
    <w:rsid w:val="00F865FE"/>
    <w:rsid w:val="00F91705"/>
    <w:rsid w:val="00F91EBF"/>
    <w:rsid w:val="00F94072"/>
    <w:rsid w:val="00F9419D"/>
    <w:rsid w:val="00F9431E"/>
    <w:rsid w:val="00F957BD"/>
    <w:rsid w:val="00F968DF"/>
    <w:rsid w:val="00F96AD2"/>
    <w:rsid w:val="00F973D7"/>
    <w:rsid w:val="00FA0A24"/>
    <w:rsid w:val="00FA1453"/>
    <w:rsid w:val="00FA3882"/>
    <w:rsid w:val="00FA60D5"/>
    <w:rsid w:val="00FA7E0B"/>
    <w:rsid w:val="00FB06FC"/>
    <w:rsid w:val="00FB4EFF"/>
    <w:rsid w:val="00FC0E21"/>
    <w:rsid w:val="00FC2252"/>
    <w:rsid w:val="00FC513D"/>
    <w:rsid w:val="00FC5970"/>
    <w:rsid w:val="00FC67CE"/>
    <w:rsid w:val="00FC79FB"/>
    <w:rsid w:val="00FD0884"/>
    <w:rsid w:val="00FD26A1"/>
    <w:rsid w:val="00FD3096"/>
    <w:rsid w:val="00FD57E6"/>
    <w:rsid w:val="00FD5D31"/>
    <w:rsid w:val="00FD66A0"/>
    <w:rsid w:val="00FE10E0"/>
    <w:rsid w:val="00FE35A4"/>
    <w:rsid w:val="00FE5D5D"/>
    <w:rsid w:val="00FF012C"/>
    <w:rsid w:val="00FF1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fillcolor="white">
      <v:fill color="white"/>
    </o:shapedefaults>
    <o:shapelayout v:ext="edit">
      <o:idmap v:ext="edit" data="1"/>
    </o:shapelayout>
  </w:shapeDefaults>
  <w:decimalSymbol w:val="."/>
  <w:listSeparator w:val=","/>
  <w14:docId w14:val="190A66B8"/>
  <w15:docId w15:val="{E8D7FC61-F5A4-4749-BDCE-899E5C3D5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0" w:qFormat="1"/>
    <w:lsdException w:name="heading 2" w:uiPriority="10" w:qFormat="1"/>
    <w:lsdException w:name="heading 3" w:uiPriority="10" w:qFormat="1"/>
    <w:lsdException w:name="heading 4" w:uiPriority="0"/>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5" w:unhideWhenUsed="1"/>
    <w:lsdException w:name="Body Text 3" w:semiHidden="1" w:uiPriority="5"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39" w:qFormat="1"/>
    <w:lsdException w:name="Intense Reference" w:uiPriority="39" w:qFormat="1"/>
    <w:lsdException w:name="Book Title" w:uiPriority="39" w:qFormat="1"/>
    <w:lsdException w:name="Bibliography" w:semiHidden="1" w:uiPriority="39" w:unhideWhenUsed="1"/>
    <w:lsdException w:name="TOC Heading" w:semiHidden="1" w:uiPriority="1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52A57"/>
    <w:pPr>
      <w:spacing w:after="300" w:line="300" w:lineRule="atLeast"/>
      <w:jc w:val="both"/>
    </w:pPr>
    <w:rPr>
      <w:sz w:val="22"/>
      <w:szCs w:val="22"/>
    </w:rPr>
  </w:style>
  <w:style w:type="paragraph" w:styleId="Heading1">
    <w:name w:val="heading 1"/>
    <w:basedOn w:val="Normal"/>
    <w:next w:val="Normal"/>
    <w:link w:val="Heading1Char"/>
    <w:uiPriority w:val="10"/>
    <w:rsid w:val="00352A57"/>
    <w:pPr>
      <w:keepNext/>
      <w:jc w:val="left"/>
      <w:outlineLvl w:val="0"/>
    </w:pPr>
    <w:rPr>
      <w:rFonts w:cs="Arial"/>
      <w:b/>
      <w:bCs/>
      <w:caps/>
      <w:kern w:val="28"/>
      <w:szCs w:val="32"/>
    </w:rPr>
  </w:style>
  <w:style w:type="paragraph" w:styleId="Heading2">
    <w:name w:val="heading 2"/>
    <w:basedOn w:val="Normal"/>
    <w:next w:val="Normal"/>
    <w:link w:val="Heading2Char"/>
    <w:uiPriority w:val="10"/>
    <w:rsid w:val="00352A57"/>
    <w:pPr>
      <w:keepNext/>
      <w:outlineLvl w:val="1"/>
    </w:pPr>
    <w:rPr>
      <w:rFonts w:cs="Arial"/>
      <w:b/>
      <w:bCs/>
      <w:iCs/>
      <w:szCs w:val="28"/>
    </w:rPr>
  </w:style>
  <w:style w:type="paragraph" w:styleId="Heading3">
    <w:name w:val="heading 3"/>
    <w:basedOn w:val="Normal"/>
    <w:next w:val="Normal"/>
    <w:link w:val="Heading3Char"/>
    <w:uiPriority w:val="10"/>
    <w:rsid w:val="00352A57"/>
    <w:pPr>
      <w:keepNext/>
      <w:outlineLvl w:val="2"/>
    </w:pPr>
    <w:rPr>
      <w:rFonts w:cs="Arial"/>
      <w:bCs/>
      <w:i/>
      <w:szCs w:val="26"/>
    </w:rPr>
  </w:style>
  <w:style w:type="paragraph" w:styleId="Heading4">
    <w:name w:val="heading 4"/>
    <w:basedOn w:val="Normal"/>
    <w:next w:val="Normal"/>
    <w:link w:val="Heading4Char"/>
    <w:semiHidden/>
    <w:rsid w:val="00352A57"/>
    <w:pPr>
      <w:numPr>
        <w:ilvl w:val="3"/>
        <w:numId w:val="4"/>
      </w:numPr>
      <w:tabs>
        <w:tab w:val="left" w:pos="2962"/>
        <w:tab w:val="right" w:pos="5617"/>
      </w:tabs>
      <w:ind w:right="28"/>
      <w:outlineLvl w:val="3"/>
    </w:pPr>
    <w:rPr>
      <w:b/>
      <w:snapToGrid w:val="0"/>
    </w:rPr>
  </w:style>
  <w:style w:type="paragraph" w:styleId="Heading5">
    <w:name w:val="heading 5"/>
    <w:basedOn w:val="Normal"/>
    <w:next w:val="Normal"/>
    <w:link w:val="Heading5Char"/>
    <w:qFormat/>
    <w:rsid w:val="00352A57"/>
    <w:pPr>
      <w:keepNext/>
      <w:numPr>
        <w:ilvl w:val="4"/>
        <w:numId w:val="5"/>
      </w:numPr>
      <w:tabs>
        <w:tab w:val="left" w:pos="4320"/>
        <w:tab w:val="left" w:pos="5760"/>
      </w:tabs>
      <w:ind w:right="29"/>
      <w:jc w:val="center"/>
      <w:outlineLvl w:val="4"/>
    </w:pPr>
    <w:rPr>
      <w:b/>
      <w:bCs/>
      <w:snapToGrid w:val="0"/>
    </w:rPr>
  </w:style>
  <w:style w:type="paragraph" w:styleId="Heading6">
    <w:name w:val="heading 6"/>
    <w:basedOn w:val="Normal"/>
    <w:next w:val="Normal"/>
    <w:link w:val="Heading6Char"/>
    <w:qFormat/>
    <w:rsid w:val="00352A57"/>
    <w:pPr>
      <w:keepNext/>
      <w:numPr>
        <w:ilvl w:val="5"/>
        <w:numId w:val="5"/>
      </w:numPr>
      <w:tabs>
        <w:tab w:val="right" w:pos="6781"/>
      </w:tabs>
      <w:ind w:right="-547"/>
      <w:jc w:val="center"/>
      <w:outlineLvl w:val="5"/>
    </w:pPr>
    <w:rPr>
      <w:b/>
      <w:bCs/>
      <w:snapToGrid w:val="0"/>
    </w:rPr>
  </w:style>
  <w:style w:type="paragraph" w:styleId="Heading7">
    <w:name w:val="heading 7"/>
    <w:basedOn w:val="Normal"/>
    <w:next w:val="Normal"/>
    <w:link w:val="Heading7Char"/>
    <w:qFormat/>
    <w:rsid w:val="00352A57"/>
    <w:pPr>
      <w:numPr>
        <w:ilvl w:val="6"/>
        <w:numId w:val="5"/>
      </w:numPr>
      <w:spacing w:before="240" w:after="60"/>
      <w:outlineLvl w:val="6"/>
    </w:pPr>
    <w:rPr>
      <w:szCs w:val="24"/>
    </w:rPr>
  </w:style>
  <w:style w:type="paragraph" w:styleId="Heading8">
    <w:name w:val="heading 8"/>
    <w:basedOn w:val="Normal"/>
    <w:next w:val="Normal"/>
    <w:link w:val="Heading8Char"/>
    <w:qFormat/>
    <w:rsid w:val="00352A57"/>
    <w:pPr>
      <w:numPr>
        <w:ilvl w:val="7"/>
        <w:numId w:val="5"/>
      </w:numPr>
      <w:spacing w:before="240" w:after="60"/>
      <w:outlineLvl w:val="7"/>
    </w:pPr>
    <w:rPr>
      <w:i/>
      <w:iCs/>
      <w:szCs w:val="24"/>
    </w:rPr>
  </w:style>
  <w:style w:type="paragraph" w:styleId="Heading9">
    <w:name w:val="heading 9"/>
    <w:basedOn w:val="Normal"/>
    <w:next w:val="Normal"/>
    <w:link w:val="Heading9Char"/>
    <w:qFormat/>
    <w:rsid w:val="00352A57"/>
    <w:pPr>
      <w:numPr>
        <w:ilvl w:val="8"/>
        <w:numId w:val="5"/>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A57"/>
    <w:rPr>
      <w:rFonts w:ascii="Tahoma" w:hAnsi="Tahoma" w:cs="Tahoma"/>
      <w:sz w:val="16"/>
      <w:szCs w:val="16"/>
    </w:rPr>
  </w:style>
  <w:style w:type="paragraph" w:styleId="Bibliography">
    <w:name w:val="Bibliography"/>
    <w:basedOn w:val="Normal"/>
    <w:next w:val="Normal"/>
    <w:uiPriority w:val="39"/>
    <w:semiHidden/>
    <w:unhideWhenUsed/>
    <w:rsid w:val="00352A57"/>
  </w:style>
  <w:style w:type="paragraph" w:styleId="BlockText">
    <w:name w:val="Block Text"/>
    <w:basedOn w:val="Normal"/>
    <w:uiPriority w:val="99"/>
    <w:semiHidden/>
    <w:unhideWhenUsed/>
    <w:rsid w:val="00352A5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352A57"/>
    <w:pPr>
      <w:spacing w:after="120"/>
    </w:pPr>
  </w:style>
  <w:style w:type="character" w:customStyle="1" w:styleId="BodyTextChar">
    <w:name w:val="Body Text Char"/>
    <w:basedOn w:val="DefaultParagraphFont"/>
    <w:link w:val="BodyText"/>
    <w:uiPriority w:val="99"/>
    <w:semiHidden/>
    <w:rsid w:val="00352A57"/>
    <w:rPr>
      <w:sz w:val="22"/>
      <w:szCs w:val="22"/>
    </w:rPr>
  </w:style>
  <w:style w:type="paragraph" w:styleId="BodyText2">
    <w:name w:val="Body Text 2"/>
    <w:basedOn w:val="Normal"/>
    <w:link w:val="BodyText2Char"/>
    <w:uiPriority w:val="5"/>
    <w:semiHidden/>
    <w:rsid w:val="00352A57"/>
  </w:style>
  <w:style w:type="character" w:customStyle="1" w:styleId="BodyText2Char">
    <w:name w:val="Body Text 2 Char"/>
    <w:basedOn w:val="DefaultParagraphFont"/>
    <w:link w:val="BodyText2"/>
    <w:uiPriority w:val="5"/>
    <w:semiHidden/>
    <w:rsid w:val="00352A57"/>
    <w:rPr>
      <w:sz w:val="22"/>
      <w:szCs w:val="22"/>
    </w:rPr>
  </w:style>
  <w:style w:type="paragraph" w:styleId="BodyText3">
    <w:name w:val="Body Text 3"/>
    <w:basedOn w:val="Normal"/>
    <w:link w:val="BodyText3Char"/>
    <w:uiPriority w:val="5"/>
    <w:semiHidden/>
    <w:rsid w:val="00352A57"/>
  </w:style>
  <w:style w:type="character" w:customStyle="1" w:styleId="BodyText3Char">
    <w:name w:val="Body Text 3 Char"/>
    <w:basedOn w:val="DefaultParagraphFont"/>
    <w:link w:val="BodyText3"/>
    <w:uiPriority w:val="5"/>
    <w:semiHidden/>
    <w:rsid w:val="00352A57"/>
    <w:rPr>
      <w:sz w:val="22"/>
      <w:szCs w:val="22"/>
    </w:rPr>
  </w:style>
  <w:style w:type="paragraph" w:styleId="BodyTextFirstIndent">
    <w:name w:val="Body Text First Indent"/>
    <w:basedOn w:val="Normal"/>
    <w:link w:val="BodyTextFirstIndentChar"/>
    <w:uiPriority w:val="99"/>
    <w:semiHidden/>
    <w:unhideWhenUsed/>
    <w:rsid w:val="00352A57"/>
    <w:pPr>
      <w:ind w:firstLine="360"/>
    </w:pPr>
  </w:style>
  <w:style w:type="character" w:customStyle="1" w:styleId="BodyTextFirstIndentChar">
    <w:name w:val="Body Text First Indent Char"/>
    <w:basedOn w:val="DefaultParagraphFont"/>
    <w:link w:val="BodyTextFirstIndent"/>
    <w:uiPriority w:val="99"/>
    <w:semiHidden/>
    <w:rsid w:val="00352A57"/>
    <w:rPr>
      <w:sz w:val="22"/>
      <w:szCs w:val="22"/>
    </w:rPr>
  </w:style>
  <w:style w:type="paragraph" w:styleId="BodyTextIndent">
    <w:name w:val="Body Text Indent"/>
    <w:basedOn w:val="Normal"/>
    <w:link w:val="BodyTextIndentChar"/>
    <w:unhideWhenUsed/>
    <w:rsid w:val="00352A57"/>
    <w:pPr>
      <w:spacing w:after="120"/>
      <w:ind w:left="283"/>
    </w:pPr>
  </w:style>
  <w:style w:type="character" w:customStyle="1" w:styleId="BodyTextIndentChar">
    <w:name w:val="Body Text Indent Char"/>
    <w:basedOn w:val="DefaultParagraphFont"/>
    <w:link w:val="BodyTextIndent"/>
    <w:uiPriority w:val="99"/>
    <w:semiHidden/>
    <w:rsid w:val="00352A57"/>
    <w:rPr>
      <w:sz w:val="22"/>
      <w:szCs w:val="22"/>
    </w:rPr>
  </w:style>
  <w:style w:type="paragraph" w:styleId="BodyTextFirstIndent2">
    <w:name w:val="Body Text First Indent 2"/>
    <w:basedOn w:val="BodyTextIndent"/>
    <w:link w:val="BodyTextFirstIndent2Char"/>
    <w:uiPriority w:val="99"/>
    <w:semiHidden/>
    <w:unhideWhenUsed/>
    <w:rsid w:val="00352A57"/>
    <w:pPr>
      <w:spacing w:after="300"/>
      <w:ind w:left="360" w:firstLine="360"/>
    </w:pPr>
  </w:style>
  <w:style w:type="character" w:customStyle="1" w:styleId="BodyTextFirstIndent2Char">
    <w:name w:val="Body Text First Indent 2 Char"/>
    <w:basedOn w:val="BodyTextIndentChar"/>
    <w:link w:val="BodyTextFirstIndent2"/>
    <w:uiPriority w:val="99"/>
    <w:semiHidden/>
    <w:rsid w:val="00352A57"/>
    <w:rPr>
      <w:sz w:val="22"/>
      <w:szCs w:val="22"/>
    </w:rPr>
  </w:style>
  <w:style w:type="paragraph" w:styleId="BodyTextIndent2">
    <w:name w:val="Body Text Indent 2"/>
    <w:basedOn w:val="Normal"/>
    <w:link w:val="BodyTextIndent2Char"/>
    <w:uiPriority w:val="99"/>
    <w:semiHidden/>
    <w:unhideWhenUsed/>
    <w:rsid w:val="00352A57"/>
    <w:pPr>
      <w:spacing w:after="120" w:line="480" w:lineRule="auto"/>
      <w:ind w:left="283"/>
    </w:pPr>
  </w:style>
  <w:style w:type="character" w:customStyle="1" w:styleId="BodyTextIndent2Char">
    <w:name w:val="Body Text Indent 2 Char"/>
    <w:basedOn w:val="DefaultParagraphFont"/>
    <w:link w:val="BodyTextIndent2"/>
    <w:uiPriority w:val="99"/>
    <w:semiHidden/>
    <w:rsid w:val="00352A57"/>
    <w:rPr>
      <w:sz w:val="22"/>
      <w:szCs w:val="22"/>
    </w:rPr>
  </w:style>
  <w:style w:type="paragraph" w:styleId="BodyTextIndent3">
    <w:name w:val="Body Text Indent 3"/>
    <w:basedOn w:val="Normal"/>
    <w:link w:val="BodyTextIndent3Char"/>
    <w:uiPriority w:val="99"/>
    <w:semiHidden/>
    <w:unhideWhenUsed/>
    <w:rsid w:val="00352A5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52A57"/>
    <w:rPr>
      <w:sz w:val="16"/>
      <w:szCs w:val="16"/>
    </w:rPr>
  </w:style>
  <w:style w:type="paragraph" w:customStyle="1" w:styleId="BodyText1">
    <w:name w:val="Body_Text1"/>
    <w:basedOn w:val="BodyText0"/>
    <w:uiPriority w:val="6"/>
    <w:rsid w:val="00352A57"/>
    <w:pPr>
      <w:ind w:left="851"/>
    </w:pPr>
  </w:style>
  <w:style w:type="paragraph" w:customStyle="1" w:styleId="BodyText20">
    <w:name w:val="Body_Text2"/>
    <w:basedOn w:val="BodyText0"/>
    <w:uiPriority w:val="6"/>
    <w:rsid w:val="00352A57"/>
    <w:pPr>
      <w:ind w:left="851"/>
    </w:pPr>
  </w:style>
  <w:style w:type="paragraph" w:customStyle="1" w:styleId="BodyText30">
    <w:name w:val="Body_Text3"/>
    <w:basedOn w:val="BodyText0"/>
    <w:uiPriority w:val="6"/>
    <w:rsid w:val="00352A57"/>
    <w:pPr>
      <w:ind w:left="1701"/>
    </w:pPr>
  </w:style>
  <w:style w:type="paragraph" w:customStyle="1" w:styleId="BodyText4">
    <w:name w:val="Body_Text4"/>
    <w:basedOn w:val="BodyText0"/>
    <w:uiPriority w:val="6"/>
    <w:rsid w:val="00352A57"/>
    <w:pPr>
      <w:ind w:left="2552"/>
    </w:pPr>
  </w:style>
  <w:style w:type="paragraph" w:customStyle="1" w:styleId="BodyText5">
    <w:name w:val="Body_Text5"/>
    <w:basedOn w:val="BodyText0"/>
    <w:uiPriority w:val="6"/>
    <w:rsid w:val="00352A57"/>
    <w:pPr>
      <w:ind w:left="3402"/>
    </w:pPr>
  </w:style>
  <w:style w:type="paragraph" w:customStyle="1" w:styleId="BodyText6">
    <w:name w:val="Body_Text6"/>
    <w:basedOn w:val="BodyText0"/>
    <w:uiPriority w:val="6"/>
    <w:rsid w:val="00352A57"/>
    <w:pPr>
      <w:ind w:left="4253"/>
    </w:pPr>
  </w:style>
  <w:style w:type="character" w:styleId="BookTitle">
    <w:name w:val="Book Title"/>
    <w:basedOn w:val="DefaultParagraphFont"/>
    <w:uiPriority w:val="39"/>
    <w:qFormat/>
    <w:rsid w:val="00352A57"/>
    <w:rPr>
      <w:b/>
      <w:bCs/>
      <w:smallCaps/>
      <w:spacing w:val="5"/>
    </w:rPr>
  </w:style>
  <w:style w:type="paragraph" w:customStyle="1" w:styleId="BulletLevel1">
    <w:name w:val="Bullet_Level1"/>
    <w:basedOn w:val="BodyText0"/>
    <w:uiPriority w:val="9"/>
    <w:rsid w:val="00352A57"/>
    <w:pPr>
      <w:numPr>
        <w:numId w:val="1"/>
      </w:numPr>
    </w:pPr>
  </w:style>
  <w:style w:type="paragraph" w:customStyle="1" w:styleId="BulletLevel2">
    <w:name w:val="Bullet_Level2"/>
    <w:basedOn w:val="BodyText0"/>
    <w:uiPriority w:val="9"/>
    <w:rsid w:val="00352A57"/>
    <w:pPr>
      <w:numPr>
        <w:ilvl w:val="1"/>
        <w:numId w:val="1"/>
      </w:numPr>
    </w:pPr>
  </w:style>
  <w:style w:type="numbering" w:customStyle="1" w:styleId="BulletedList">
    <w:name w:val="Bulleted_List"/>
    <w:uiPriority w:val="99"/>
    <w:unhideWhenUsed/>
    <w:rsid w:val="00352A57"/>
    <w:pPr>
      <w:numPr>
        <w:numId w:val="1"/>
      </w:numPr>
    </w:pPr>
  </w:style>
  <w:style w:type="paragraph" w:customStyle="1" w:styleId="BurnessPaullClauseNumbering1">
    <w:name w:val="Burness_Paull_Clause_Numbering1"/>
    <w:basedOn w:val="BodyText0"/>
    <w:next w:val="BurnessPaullClauseNumbering2"/>
    <w:qFormat/>
    <w:rsid w:val="00352A57"/>
    <w:pPr>
      <w:keepNext/>
      <w:numPr>
        <w:numId w:val="2"/>
      </w:numPr>
      <w:outlineLvl w:val="1"/>
    </w:pPr>
    <w:rPr>
      <w:b/>
      <w:caps/>
    </w:rPr>
  </w:style>
  <w:style w:type="paragraph" w:customStyle="1" w:styleId="BurnessPaullClauseNumbering2">
    <w:name w:val="Burness_Paull_Clause_Numbering2"/>
    <w:basedOn w:val="BodyText0"/>
    <w:qFormat/>
    <w:rsid w:val="00352A57"/>
    <w:pPr>
      <w:numPr>
        <w:ilvl w:val="1"/>
        <w:numId w:val="2"/>
      </w:numPr>
    </w:pPr>
  </w:style>
  <w:style w:type="paragraph" w:customStyle="1" w:styleId="BurnessPaullClauseNumbering3">
    <w:name w:val="Burness_Paull_Clause_Numbering3"/>
    <w:basedOn w:val="BodyText0"/>
    <w:qFormat/>
    <w:rsid w:val="00352A57"/>
    <w:pPr>
      <w:numPr>
        <w:ilvl w:val="2"/>
        <w:numId w:val="2"/>
      </w:numPr>
    </w:pPr>
  </w:style>
  <w:style w:type="paragraph" w:customStyle="1" w:styleId="BurnessPaullClauseNumbering4">
    <w:name w:val="Burness_Paull_Clause_Numbering4"/>
    <w:basedOn w:val="BodyText0"/>
    <w:qFormat/>
    <w:rsid w:val="00352A57"/>
    <w:pPr>
      <w:numPr>
        <w:ilvl w:val="3"/>
        <w:numId w:val="2"/>
      </w:numPr>
    </w:pPr>
  </w:style>
  <w:style w:type="paragraph" w:customStyle="1" w:styleId="BurnessPaullClauseNumbering5">
    <w:name w:val="Burness_Paull_Clause_Numbering5"/>
    <w:basedOn w:val="BodyText0"/>
    <w:qFormat/>
    <w:rsid w:val="00352A57"/>
    <w:pPr>
      <w:numPr>
        <w:ilvl w:val="4"/>
        <w:numId w:val="2"/>
      </w:numPr>
    </w:pPr>
  </w:style>
  <w:style w:type="paragraph" w:customStyle="1" w:styleId="BurnessPaullClauseNumbering6">
    <w:name w:val="Burness_Paull_Clause_Numbering6"/>
    <w:basedOn w:val="BodyText0"/>
    <w:qFormat/>
    <w:rsid w:val="00352A57"/>
    <w:pPr>
      <w:numPr>
        <w:ilvl w:val="5"/>
        <w:numId w:val="2"/>
      </w:numPr>
    </w:pPr>
    <w:rPr>
      <w:noProof/>
    </w:rPr>
  </w:style>
  <w:style w:type="numbering" w:customStyle="1" w:styleId="BurnessPaullNumbering">
    <w:name w:val="Burness_Paull_Numbering"/>
    <w:uiPriority w:val="99"/>
    <w:unhideWhenUsed/>
    <w:rsid w:val="00352A57"/>
    <w:pPr>
      <w:numPr>
        <w:numId w:val="2"/>
      </w:numPr>
    </w:pPr>
  </w:style>
  <w:style w:type="paragraph" w:styleId="Caption">
    <w:name w:val="caption"/>
    <w:basedOn w:val="Normal"/>
    <w:next w:val="Normal"/>
    <w:uiPriority w:val="39"/>
    <w:semiHidden/>
    <w:unhideWhenUsed/>
    <w:qFormat/>
    <w:rsid w:val="00352A57"/>
    <w:pPr>
      <w:spacing w:after="200" w:line="240" w:lineRule="auto"/>
    </w:pPr>
    <w:rPr>
      <w:b/>
      <w:bCs/>
      <w:color w:val="4F81BD" w:themeColor="accent1"/>
      <w:sz w:val="18"/>
      <w:szCs w:val="18"/>
    </w:rPr>
  </w:style>
  <w:style w:type="paragraph" w:styleId="Closing">
    <w:name w:val="Closing"/>
    <w:basedOn w:val="Normal"/>
    <w:link w:val="ClosingChar"/>
    <w:uiPriority w:val="99"/>
    <w:semiHidden/>
    <w:unhideWhenUsed/>
    <w:rsid w:val="00352A57"/>
    <w:pPr>
      <w:spacing w:after="0" w:line="240" w:lineRule="auto"/>
      <w:ind w:left="4252"/>
    </w:pPr>
  </w:style>
  <w:style w:type="character" w:customStyle="1" w:styleId="ClosingChar">
    <w:name w:val="Closing Char"/>
    <w:basedOn w:val="DefaultParagraphFont"/>
    <w:link w:val="Closing"/>
    <w:uiPriority w:val="99"/>
    <w:semiHidden/>
    <w:rsid w:val="00352A57"/>
    <w:rPr>
      <w:sz w:val="22"/>
      <w:szCs w:val="22"/>
    </w:rPr>
  </w:style>
  <w:style w:type="table" w:styleId="ColorfulGrid-Accent1">
    <w:name w:val="Colorful Grid Accent 1"/>
    <w:basedOn w:val="TableNormal"/>
    <w:uiPriority w:val="73"/>
    <w:unhideWhenUsed/>
    <w:rsid w:val="00352A57"/>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unhideWhenUsed/>
    <w:rsid w:val="00352A57"/>
    <w:rPr>
      <w:color w:val="000000" w:themeColor="text1"/>
      <w:sz w:val="22"/>
      <w:szCs w:val="22"/>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unhideWhenUsed/>
    <w:rsid w:val="00352A57"/>
    <w:rPr>
      <w:color w:val="000000" w:themeColor="text1"/>
      <w:sz w:val="22"/>
      <w:szCs w:val="22"/>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unhideWhenUsed/>
    <w:rsid w:val="00352A57"/>
    <w:rPr>
      <w:color w:val="000000" w:themeColor="text1"/>
      <w:sz w:val="22"/>
      <w:szCs w:val="22"/>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unhideWhenUsed/>
    <w:rsid w:val="00352A57"/>
    <w:rPr>
      <w:color w:val="000000" w:themeColor="text1"/>
      <w:sz w:val="22"/>
      <w:szCs w:val="22"/>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unhideWhenUsed/>
    <w:rsid w:val="00352A57"/>
    <w:rPr>
      <w:color w:val="000000" w:themeColor="text1"/>
      <w:sz w:val="22"/>
      <w:szCs w:val="22"/>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Grid1">
    <w:name w:val="Colorful Grid1"/>
    <w:basedOn w:val="TableNormal"/>
    <w:uiPriority w:val="73"/>
    <w:unhideWhenUsed/>
    <w:rsid w:val="00352A57"/>
    <w:rPr>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2">
    <w:name w:val="Colorful Grid2"/>
    <w:basedOn w:val="TableNormal"/>
    <w:uiPriority w:val="73"/>
    <w:unhideWhenUsed/>
    <w:rsid w:val="00352A57"/>
    <w:rPr>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Accent1">
    <w:name w:val="Colorful List Accent 1"/>
    <w:basedOn w:val="TableNormal"/>
    <w:uiPriority w:val="72"/>
    <w:unhideWhenUsed/>
    <w:rsid w:val="00352A57"/>
    <w:rPr>
      <w:color w:val="000000" w:themeColor="text1"/>
      <w:sz w:val="22"/>
      <w:szCs w:val="22"/>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unhideWhenUsed/>
    <w:rsid w:val="00352A57"/>
    <w:rPr>
      <w:color w:val="000000" w:themeColor="text1"/>
      <w:sz w:val="22"/>
      <w:szCs w:val="22"/>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unhideWhenUsed/>
    <w:rsid w:val="00352A57"/>
    <w:rPr>
      <w:color w:val="000000" w:themeColor="text1"/>
      <w:sz w:val="22"/>
      <w:szCs w:val="22"/>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unhideWhenUsed/>
    <w:rsid w:val="00352A57"/>
    <w:rPr>
      <w:color w:val="000000" w:themeColor="text1"/>
      <w:sz w:val="22"/>
      <w:szCs w:val="22"/>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unhideWhenUsed/>
    <w:rsid w:val="00352A57"/>
    <w:rPr>
      <w:color w:val="000000" w:themeColor="text1"/>
      <w:sz w:val="22"/>
      <w:szCs w:val="22"/>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unhideWhenUsed/>
    <w:rsid w:val="00352A57"/>
    <w:rPr>
      <w:color w:val="000000" w:themeColor="text1"/>
      <w:sz w:val="22"/>
      <w:szCs w:val="22"/>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List1">
    <w:name w:val="Colorful List1"/>
    <w:basedOn w:val="TableNormal"/>
    <w:uiPriority w:val="72"/>
    <w:unhideWhenUsed/>
    <w:rsid w:val="00352A57"/>
    <w:rPr>
      <w:color w:val="000000" w:themeColor="text1"/>
      <w:sz w:val="22"/>
      <w:szCs w:val="22"/>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2">
    <w:name w:val="Colorful List2"/>
    <w:basedOn w:val="TableNormal"/>
    <w:uiPriority w:val="72"/>
    <w:unhideWhenUsed/>
    <w:rsid w:val="00352A57"/>
    <w:rPr>
      <w:color w:val="000000" w:themeColor="text1"/>
      <w:sz w:val="22"/>
      <w:szCs w:val="22"/>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1">
    <w:name w:val="Colorful Shading Accent 1"/>
    <w:basedOn w:val="TableNormal"/>
    <w:uiPriority w:val="71"/>
    <w:unhideWhenUsed/>
    <w:rsid w:val="00352A57"/>
    <w:rPr>
      <w:color w:val="000000" w:themeColor="text1"/>
      <w:sz w:val="22"/>
      <w:szCs w:val="22"/>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unhideWhenUsed/>
    <w:rsid w:val="00352A57"/>
    <w:rPr>
      <w:color w:val="000000" w:themeColor="text1"/>
      <w:sz w:val="22"/>
      <w:szCs w:val="22"/>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unhideWhenUsed/>
    <w:rsid w:val="00352A57"/>
    <w:rPr>
      <w:color w:val="000000" w:themeColor="text1"/>
      <w:sz w:val="22"/>
      <w:szCs w:val="22"/>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unhideWhenUsed/>
    <w:rsid w:val="00352A57"/>
    <w:rPr>
      <w:color w:val="000000" w:themeColor="text1"/>
      <w:sz w:val="22"/>
      <w:szCs w:val="22"/>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unhideWhenUsed/>
    <w:rsid w:val="00352A57"/>
    <w:rPr>
      <w:color w:val="000000" w:themeColor="text1"/>
      <w:sz w:val="22"/>
      <w:szCs w:val="22"/>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unhideWhenUsed/>
    <w:rsid w:val="00352A57"/>
    <w:rPr>
      <w:color w:val="000000" w:themeColor="text1"/>
      <w:sz w:val="22"/>
      <w:szCs w:val="22"/>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leNormal"/>
    <w:uiPriority w:val="71"/>
    <w:unhideWhenUsed/>
    <w:rsid w:val="00352A57"/>
    <w:rPr>
      <w:color w:val="000000" w:themeColor="text1"/>
      <w:sz w:val="22"/>
      <w:szCs w:val="22"/>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2">
    <w:name w:val="Colorful Shading2"/>
    <w:basedOn w:val="TableNormal"/>
    <w:uiPriority w:val="71"/>
    <w:unhideWhenUsed/>
    <w:rsid w:val="00352A57"/>
    <w:rPr>
      <w:color w:val="000000" w:themeColor="text1"/>
      <w:sz w:val="22"/>
      <w:szCs w:val="22"/>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customStyle="1" w:styleId="LetterHeading">
    <w:name w:val="LetterHeading"/>
    <w:basedOn w:val="Normal"/>
    <w:qFormat/>
    <w:rsid w:val="005F6425"/>
    <w:pPr>
      <w:contextualSpacing/>
    </w:pPr>
    <w:rPr>
      <w:b/>
      <w:caps/>
    </w:rPr>
  </w:style>
  <w:style w:type="character" w:styleId="CommentReference">
    <w:name w:val="annotation reference"/>
    <w:basedOn w:val="DefaultParagraphFont"/>
    <w:uiPriority w:val="99"/>
    <w:semiHidden/>
    <w:unhideWhenUsed/>
    <w:rsid w:val="00352A57"/>
    <w:rPr>
      <w:sz w:val="16"/>
      <w:szCs w:val="16"/>
    </w:rPr>
  </w:style>
  <w:style w:type="paragraph" w:styleId="CommentText">
    <w:name w:val="annotation text"/>
    <w:basedOn w:val="Normal"/>
    <w:link w:val="CommentTextChar"/>
    <w:uiPriority w:val="99"/>
    <w:unhideWhenUsed/>
    <w:rsid w:val="00352A57"/>
    <w:pPr>
      <w:spacing w:line="240" w:lineRule="auto"/>
    </w:pPr>
    <w:rPr>
      <w:sz w:val="20"/>
    </w:rPr>
  </w:style>
  <w:style w:type="character" w:customStyle="1" w:styleId="CommentTextChar">
    <w:name w:val="Comment Text Char"/>
    <w:basedOn w:val="DefaultParagraphFont"/>
    <w:link w:val="CommentText"/>
    <w:uiPriority w:val="99"/>
    <w:rsid w:val="00352A57"/>
    <w:rPr>
      <w:szCs w:val="22"/>
    </w:rPr>
  </w:style>
  <w:style w:type="character" w:customStyle="1" w:styleId="Heading1Char">
    <w:name w:val="Heading 1 Char"/>
    <w:basedOn w:val="DefaultParagraphFont"/>
    <w:link w:val="Heading1"/>
    <w:uiPriority w:val="10"/>
    <w:rsid w:val="00352A57"/>
    <w:rPr>
      <w:rFonts w:cs="Arial"/>
      <w:b/>
      <w:bCs/>
      <w:caps/>
      <w:kern w:val="28"/>
      <w:sz w:val="22"/>
      <w:szCs w:val="32"/>
    </w:rPr>
  </w:style>
  <w:style w:type="character" w:customStyle="1" w:styleId="Heading2Char">
    <w:name w:val="Heading 2 Char"/>
    <w:basedOn w:val="DefaultParagraphFont"/>
    <w:link w:val="Heading2"/>
    <w:uiPriority w:val="10"/>
    <w:rsid w:val="00352A57"/>
    <w:rPr>
      <w:rFonts w:cs="Arial"/>
      <w:b/>
      <w:bCs/>
      <w:iCs/>
      <w:sz w:val="22"/>
      <w:szCs w:val="28"/>
    </w:rPr>
  </w:style>
  <w:style w:type="character" w:customStyle="1" w:styleId="Heading3Char">
    <w:name w:val="Heading 3 Char"/>
    <w:basedOn w:val="DefaultParagraphFont"/>
    <w:link w:val="Heading3"/>
    <w:uiPriority w:val="10"/>
    <w:rsid w:val="00352A57"/>
    <w:rPr>
      <w:rFonts w:cs="Arial"/>
      <w:bCs/>
      <w:i/>
      <w:sz w:val="22"/>
      <w:szCs w:val="26"/>
    </w:rPr>
  </w:style>
  <w:style w:type="paragraph" w:styleId="CommentSubject">
    <w:name w:val="annotation subject"/>
    <w:basedOn w:val="CommentText"/>
    <w:next w:val="CommentText"/>
    <w:link w:val="CommentSubjectChar"/>
    <w:uiPriority w:val="99"/>
    <w:semiHidden/>
    <w:unhideWhenUsed/>
    <w:rsid w:val="00352A57"/>
    <w:rPr>
      <w:b/>
      <w:bCs/>
    </w:rPr>
  </w:style>
  <w:style w:type="character" w:customStyle="1" w:styleId="CommentSubjectChar">
    <w:name w:val="Comment Subject Char"/>
    <w:basedOn w:val="CommentTextChar"/>
    <w:link w:val="CommentSubject"/>
    <w:uiPriority w:val="99"/>
    <w:semiHidden/>
    <w:rsid w:val="00352A57"/>
    <w:rPr>
      <w:b/>
      <w:bCs/>
      <w:szCs w:val="22"/>
    </w:rPr>
  </w:style>
  <w:style w:type="paragraph" w:customStyle="1" w:styleId="CoverText">
    <w:name w:val="Cover_Text"/>
    <w:basedOn w:val="BodyText0"/>
    <w:uiPriority w:val="9"/>
    <w:rsid w:val="00352A57"/>
    <w:pPr>
      <w:jc w:val="center"/>
    </w:pPr>
    <w:rPr>
      <w:b/>
      <w:caps/>
    </w:rPr>
  </w:style>
  <w:style w:type="table" w:styleId="DarkList-Accent1">
    <w:name w:val="Dark List Accent 1"/>
    <w:basedOn w:val="TableNormal"/>
    <w:uiPriority w:val="70"/>
    <w:unhideWhenUsed/>
    <w:rsid w:val="00352A57"/>
    <w:rPr>
      <w:color w:val="FFFFFF" w:themeColor="background1"/>
      <w:sz w:val="22"/>
      <w:szCs w:val="22"/>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unhideWhenUsed/>
    <w:rsid w:val="00352A57"/>
    <w:rPr>
      <w:color w:val="FFFFFF" w:themeColor="background1"/>
      <w:sz w:val="22"/>
      <w:szCs w:val="22"/>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unhideWhenUsed/>
    <w:rsid w:val="00352A57"/>
    <w:rPr>
      <w:color w:val="FFFFFF" w:themeColor="background1"/>
      <w:sz w:val="22"/>
      <w:szCs w:val="22"/>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unhideWhenUsed/>
    <w:rsid w:val="00352A57"/>
    <w:rPr>
      <w:color w:val="FFFFFF" w:themeColor="background1"/>
      <w:sz w:val="22"/>
      <w:szCs w:val="22"/>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unhideWhenUsed/>
    <w:rsid w:val="00352A57"/>
    <w:rPr>
      <w:color w:val="FFFFFF" w:themeColor="background1"/>
      <w:sz w:val="22"/>
      <w:szCs w:val="22"/>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unhideWhenUsed/>
    <w:rsid w:val="00352A57"/>
    <w:rPr>
      <w:color w:val="FFFFFF" w:themeColor="background1"/>
      <w:sz w:val="22"/>
      <w:szCs w:val="22"/>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DarkList1">
    <w:name w:val="Dark List1"/>
    <w:basedOn w:val="TableNormal"/>
    <w:uiPriority w:val="70"/>
    <w:unhideWhenUsed/>
    <w:rsid w:val="00352A57"/>
    <w:rPr>
      <w:color w:val="FFFFFF" w:themeColor="background1"/>
      <w:sz w:val="22"/>
      <w:szCs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2">
    <w:name w:val="Dark List2"/>
    <w:basedOn w:val="TableNormal"/>
    <w:uiPriority w:val="70"/>
    <w:unhideWhenUsed/>
    <w:rsid w:val="00352A57"/>
    <w:rPr>
      <w:color w:val="FFFFFF" w:themeColor="background1"/>
      <w:sz w:val="22"/>
      <w:szCs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Date">
    <w:name w:val="Date"/>
    <w:basedOn w:val="Normal"/>
    <w:next w:val="Normal"/>
    <w:link w:val="DateChar"/>
    <w:uiPriority w:val="99"/>
    <w:semiHidden/>
    <w:unhideWhenUsed/>
    <w:rsid w:val="00352A57"/>
  </w:style>
  <w:style w:type="character" w:customStyle="1" w:styleId="DateChar">
    <w:name w:val="Date Char"/>
    <w:basedOn w:val="DefaultParagraphFont"/>
    <w:link w:val="Date"/>
    <w:uiPriority w:val="99"/>
    <w:semiHidden/>
    <w:rsid w:val="00352A57"/>
    <w:rPr>
      <w:sz w:val="22"/>
      <w:szCs w:val="22"/>
    </w:rPr>
  </w:style>
  <w:style w:type="paragraph" w:customStyle="1" w:styleId="Definition">
    <w:name w:val="Definition"/>
    <w:basedOn w:val="BodyText0"/>
    <w:uiPriority w:val="4"/>
    <w:rsid w:val="00352A57"/>
    <w:pPr>
      <w:numPr>
        <w:numId w:val="3"/>
      </w:numPr>
    </w:pPr>
  </w:style>
  <w:style w:type="paragraph" w:customStyle="1" w:styleId="DefinitionLevel1">
    <w:name w:val="Definition_Level1"/>
    <w:basedOn w:val="BodyText0"/>
    <w:uiPriority w:val="4"/>
    <w:rsid w:val="00352A57"/>
    <w:pPr>
      <w:numPr>
        <w:ilvl w:val="1"/>
        <w:numId w:val="3"/>
      </w:numPr>
    </w:pPr>
  </w:style>
  <w:style w:type="paragraph" w:customStyle="1" w:styleId="DefinitionLevel2">
    <w:name w:val="Definition_Level2"/>
    <w:basedOn w:val="BodyText0"/>
    <w:uiPriority w:val="4"/>
    <w:rsid w:val="00352A57"/>
    <w:pPr>
      <w:numPr>
        <w:ilvl w:val="2"/>
        <w:numId w:val="3"/>
      </w:numPr>
    </w:pPr>
  </w:style>
  <w:style w:type="paragraph" w:customStyle="1" w:styleId="DefinitionLevel3">
    <w:name w:val="Definition_Level3"/>
    <w:basedOn w:val="BodyText0"/>
    <w:uiPriority w:val="4"/>
    <w:rsid w:val="00352A57"/>
    <w:pPr>
      <w:numPr>
        <w:ilvl w:val="3"/>
        <w:numId w:val="3"/>
      </w:numPr>
    </w:pPr>
  </w:style>
  <w:style w:type="numbering" w:customStyle="1" w:styleId="DefinitionNumbering">
    <w:name w:val="Definition_Numbering"/>
    <w:uiPriority w:val="99"/>
    <w:unhideWhenUsed/>
    <w:rsid w:val="00352A57"/>
    <w:pPr>
      <w:numPr>
        <w:numId w:val="3"/>
      </w:numPr>
    </w:pPr>
  </w:style>
  <w:style w:type="paragraph" w:styleId="DocumentMap">
    <w:name w:val="Document Map"/>
    <w:basedOn w:val="Normal"/>
    <w:link w:val="DocumentMapChar"/>
    <w:uiPriority w:val="99"/>
    <w:semiHidden/>
    <w:unhideWhenUsed/>
    <w:rsid w:val="00352A5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52A57"/>
    <w:rPr>
      <w:rFonts w:ascii="Tahoma" w:hAnsi="Tahoma" w:cs="Tahoma"/>
      <w:sz w:val="16"/>
      <w:szCs w:val="16"/>
    </w:rPr>
  </w:style>
  <w:style w:type="paragraph" w:customStyle="1" w:styleId="Documenttitle">
    <w:name w:val="Document_title"/>
    <w:basedOn w:val="Normal"/>
    <w:semiHidden/>
    <w:rsid w:val="00352A57"/>
    <w:pPr>
      <w:spacing w:after="0" w:line="320" w:lineRule="exact"/>
      <w:jc w:val="center"/>
    </w:pPr>
    <w:rPr>
      <w:bCs/>
      <w:snapToGrid w:val="0"/>
    </w:rPr>
  </w:style>
  <w:style w:type="paragraph" w:styleId="E-mailSignature">
    <w:name w:val="E-mail Signature"/>
    <w:basedOn w:val="Normal"/>
    <w:link w:val="E-mailSignatureChar"/>
    <w:uiPriority w:val="99"/>
    <w:semiHidden/>
    <w:unhideWhenUsed/>
    <w:rsid w:val="00352A57"/>
    <w:pPr>
      <w:spacing w:after="0" w:line="240" w:lineRule="auto"/>
    </w:pPr>
  </w:style>
  <w:style w:type="character" w:customStyle="1" w:styleId="E-mailSignatureChar">
    <w:name w:val="E-mail Signature Char"/>
    <w:basedOn w:val="DefaultParagraphFont"/>
    <w:link w:val="E-mailSignature"/>
    <w:uiPriority w:val="99"/>
    <w:semiHidden/>
    <w:rsid w:val="00352A57"/>
    <w:rPr>
      <w:sz w:val="22"/>
      <w:szCs w:val="22"/>
    </w:rPr>
  </w:style>
  <w:style w:type="character" w:styleId="Emphasis">
    <w:name w:val="Emphasis"/>
    <w:basedOn w:val="DefaultParagraphFont"/>
    <w:uiPriority w:val="20"/>
    <w:qFormat/>
    <w:rsid w:val="00352A57"/>
    <w:rPr>
      <w:i/>
      <w:iCs/>
    </w:rPr>
  </w:style>
  <w:style w:type="paragraph" w:customStyle="1" w:styleId="NumberedList1">
    <w:name w:val="Numbered_List1"/>
    <w:basedOn w:val="BodyText0"/>
    <w:uiPriority w:val="8"/>
    <w:qFormat/>
    <w:rsid w:val="00352A57"/>
    <w:pPr>
      <w:numPr>
        <w:ilvl w:val="3"/>
        <w:numId w:val="20"/>
      </w:numPr>
    </w:pPr>
  </w:style>
  <w:style w:type="paragraph" w:customStyle="1" w:styleId="Enclosures">
    <w:name w:val="Enclosures"/>
    <w:basedOn w:val="NumberedList1"/>
    <w:semiHidden/>
    <w:qFormat/>
    <w:rsid w:val="00352A57"/>
    <w:pPr>
      <w:numPr>
        <w:numId w:val="0"/>
      </w:numPr>
      <w:tabs>
        <w:tab w:val="num" w:pos="709"/>
      </w:tabs>
      <w:spacing w:before="300" w:after="0" w:line="240" w:lineRule="auto"/>
      <w:ind w:left="709" w:hanging="709"/>
      <w:contextualSpacing/>
    </w:pPr>
  </w:style>
  <w:style w:type="character" w:styleId="EndnoteReference">
    <w:name w:val="endnote reference"/>
    <w:basedOn w:val="DefaultParagraphFont"/>
    <w:uiPriority w:val="99"/>
    <w:semiHidden/>
    <w:unhideWhenUsed/>
    <w:rsid w:val="00352A57"/>
    <w:rPr>
      <w:vertAlign w:val="superscript"/>
    </w:rPr>
  </w:style>
  <w:style w:type="paragraph" w:styleId="EndnoteText">
    <w:name w:val="endnote text"/>
    <w:basedOn w:val="Normal"/>
    <w:link w:val="EndnoteTextChar"/>
    <w:uiPriority w:val="99"/>
    <w:semiHidden/>
    <w:unhideWhenUsed/>
    <w:rsid w:val="00352A57"/>
    <w:pPr>
      <w:spacing w:after="0" w:line="240" w:lineRule="auto"/>
    </w:pPr>
    <w:rPr>
      <w:sz w:val="20"/>
    </w:rPr>
  </w:style>
  <w:style w:type="character" w:customStyle="1" w:styleId="EndnoteTextChar">
    <w:name w:val="Endnote Text Char"/>
    <w:basedOn w:val="DefaultParagraphFont"/>
    <w:link w:val="EndnoteText"/>
    <w:uiPriority w:val="99"/>
    <w:semiHidden/>
    <w:rsid w:val="00352A57"/>
    <w:rPr>
      <w:szCs w:val="22"/>
    </w:rPr>
  </w:style>
  <w:style w:type="paragraph" w:styleId="EnvelopeAddress">
    <w:name w:val="envelope address"/>
    <w:basedOn w:val="Normal"/>
    <w:uiPriority w:val="99"/>
    <w:semiHidden/>
    <w:unhideWhenUsed/>
    <w:rsid w:val="00352A5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52A57"/>
    <w:pPr>
      <w:spacing w:after="0" w:line="240" w:lineRule="auto"/>
    </w:pPr>
    <w:rPr>
      <w:rFonts w:asciiTheme="majorHAnsi" w:eastAsiaTheme="majorEastAsia" w:hAnsiTheme="majorHAnsi" w:cstheme="majorBidi"/>
      <w:sz w:val="20"/>
    </w:rPr>
  </w:style>
  <w:style w:type="paragraph" w:styleId="Footer">
    <w:name w:val="footer"/>
    <w:basedOn w:val="Normal"/>
    <w:link w:val="FooterChar"/>
    <w:uiPriority w:val="99"/>
    <w:rsid w:val="00352A57"/>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52A57"/>
    <w:rPr>
      <w:sz w:val="18"/>
      <w:szCs w:val="22"/>
    </w:rPr>
  </w:style>
  <w:style w:type="paragraph" w:customStyle="1" w:styleId="FirstPageFooter">
    <w:name w:val="FirstPageFooter"/>
    <w:basedOn w:val="Footer"/>
    <w:uiPriority w:val="99"/>
    <w:semiHidden/>
    <w:rsid w:val="00352A57"/>
  </w:style>
  <w:style w:type="character" w:styleId="FollowedHyperlink">
    <w:name w:val="FollowedHyperlink"/>
    <w:basedOn w:val="DefaultParagraphFont"/>
    <w:uiPriority w:val="99"/>
    <w:semiHidden/>
    <w:unhideWhenUsed/>
    <w:rsid w:val="00352A57"/>
    <w:rPr>
      <w:color w:val="800080"/>
      <w:u w:val="single"/>
    </w:rPr>
  </w:style>
  <w:style w:type="character" w:styleId="FootnoteReference">
    <w:name w:val="footnote reference"/>
    <w:basedOn w:val="DefaultParagraphFont"/>
    <w:uiPriority w:val="99"/>
    <w:semiHidden/>
    <w:unhideWhenUsed/>
    <w:rsid w:val="00352A57"/>
    <w:rPr>
      <w:vertAlign w:val="superscript"/>
    </w:rPr>
  </w:style>
  <w:style w:type="paragraph" w:styleId="FootnoteText">
    <w:name w:val="footnote text"/>
    <w:basedOn w:val="Normal"/>
    <w:link w:val="FootnoteTextChar"/>
    <w:uiPriority w:val="99"/>
    <w:semiHidden/>
    <w:unhideWhenUsed/>
    <w:rsid w:val="00352A57"/>
    <w:pPr>
      <w:spacing w:after="0" w:line="240" w:lineRule="auto"/>
    </w:pPr>
    <w:rPr>
      <w:sz w:val="20"/>
    </w:rPr>
  </w:style>
  <w:style w:type="character" w:customStyle="1" w:styleId="FootnoteTextChar">
    <w:name w:val="Footnote Text Char"/>
    <w:basedOn w:val="DefaultParagraphFont"/>
    <w:link w:val="FootnoteText"/>
    <w:uiPriority w:val="99"/>
    <w:semiHidden/>
    <w:rsid w:val="00352A57"/>
    <w:rPr>
      <w:szCs w:val="22"/>
    </w:rPr>
  </w:style>
  <w:style w:type="paragraph" w:customStyle="1" w:styleId="FrontPage">
    <w:name w:val="FrontPage"/>
    <w:basedOn w:val="Normal"/>
    <w:semiHidden/>
    <w:qFormat/>
    <w:rsid w:val="00352A57"/>
    <w:pPr>
      <w:spacing w:after="0" w:line="240" w:lineRule="auto"/>
      <w:ind w:left="-108"/>
    </w:pPr>
    <w:rPr>
      <w:rFonts w:ascii="Arial" w:hAnsi="Arial"/>
      <w:noProof/>
      <w:color w:val="808080" w:themeColor="background1" w:themeShade="80"/>
      <w:sz w:val="16"/>
    </w:rPr>
  </w:style>
  <w:style w:type="table" w:customStyle="1" w:styleId="GridTable1Light-Accent11">
    <w:name w:val="Grid Table 1 Light - Accent 11"/>
    <w:basedOn w:val="TableNormal"/>
    <w:uiPriority w:val="46"/>
    <w:unhideWhenUsed/>
    <w:rsid w:val="00352A57"/>
    <w:rPr>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unhideWhenUsed/>
    <w:rsid w:val="00352A57"/>
    <w:rPr>
      <w:sz w:val="22"/>
      <w:szCs w:val="22"/>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unhideWhenUsed/>
    <w:rsid w:val="00352A57"/>
    <w:rPr>
      <w:sz w:val="22"/>
      <w:szCs w:val="22"/>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unhideWhenUsed/>
    <w:rsid w:val="00352A57"/>
    <w:rPr>
      <w:sz w:val="22"/>
      <w:szCs w:val="22"/>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unhideWhenUsed/>
    <w:rsid w:val="00352A57"/>
    <w:rPr>
      <w:sz w:val="22"/>
      <w:szCs w:val="22"/>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unhideWhenUsed/>
    <w:rsid w:val="00352A57"/>
    <w:rPr>
      <w:sz w:val="22"/>
      <w:szCs w:val="22"/>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unhideWhenUsed/>
    <w:rsid w:val="00352A57"/>
    <w:rPr>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unhideWhenUsed/>
    <w:rsid w:val="00352A57"/>
    <w:rPr>
      <w:sz w:val="22"/>
      <w:szCs w:val="22"/>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unhideWhenUsed/>
    <w:rsid w:val="00352A57"/>
    <w:rPr>
      <w:sz w:val="22"/>
      <w:szCs w:val="22"/>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unhideWhenUsed/>
    <w:rsid w:val="00352A57"/>
    <w:rPr>
      <w:sz w:val="22"/>
      <w:szCs w:val="22"/>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unhideWhenUsed/>
    <w:rsid w:val="00352A57"/>
    <w:rPr>
      <w:sz w:val="22"/>
      <w:szCs w:val="22"/>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unhideWhenUsed/>
    <w:rsid w:val="00352A57"/>
    <w:rPr>
      <w:sz w:val="22"/>
      <w:szCs w:val="22"/>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unhideWhenUsed/>
    <w:rsid w:val="00352A57"/>
    <w:rPr>
      <w:sz w:val="22"/>
      <w:szCs w:val="22"/>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21">
    <w:name w:val="Grid Table 21"/>
    <w:basedOn w:val="TableNormal"/>
    <w:uiPriority w:val="47"/>
    <w:unhideWhenUsed/>
    <w:rsid w:val="00352A57"/>
    <w:rPr>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Accent11">
    <w:name w:val="Grid Table 3 - Accent 11"/>
    <w:basedOn w:val="TableNormal"/>
    <w:uiPriority w:val="48"/>
    <w:unhideWhenUsed/>
    <w:rsid w:val="00352A57"/>
    <w:rPr>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unhideWhenUsed/>
    <w:rsid w:val="00352A57"/>
    <w:rPr>
      <w:sz w:val="22"/>
      <w:szCs w:val="22"/>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unhideWhenUsed/>
    <w:rsid w:val="00352A57"/>
    <w:rPr>
      <w:sz w:val="22"/>
      <w:szCs w:val="22"/>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unhideWhenUsed/>
    <w:rsid w:val="00352A57"/>
    <w:rPr>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unhideWhenUsed/>
    <w:rsid w:val="00352A57"/>
    <w:rPr>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unhideWhenUsed/>
    <w:rsid w:val="00352A57"/>
    <w:rPr>
      <w:sz w:val="22"/>
      <w:szCs w:val="22"/>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31">
    <w:name w:val="Grid Table 31"/>
    <w:basedOn w:val="TableNormal"/>
    <w:uiPriority w:val="48"/>
    <w:unhideWhenUsed/>
    <w:rsid w:val="00352A57"/>
    <w:rPr>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Accent11">
    <w:name w:val="Grid Table 4 - Accent 11"/>
    <w:basedOn w:val="TableNormal"/>
    <w:uiPriority w:val="49"/>
    <w:unhideWhenUsed/>
    <w:rsid w:val="00352A57"/>
    <w:rPr>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unhideWhenUsed/>
    <w:rsid w:val="00352A57"/>
    <w:rPr>
      <w:sz w:val="22"/>
      <w:szCs w:val="22"/>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unhideWhenUsed/>
    <w:rsid w:val="00352A57"/>
    <w:rPr>
      <w:sz w:val="22"/>
      <w:szCs w:val="22"/>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unhideWhenUsed/>
    <w:rsid w:val="00352A57"/>
    <w:rPr>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unhideWhenUsed/>
    <w:rsid w:val="00352A57"/>
    <w:rPr>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unhideWhenUsed/>
    <w:rsid w:val="00352A57"/>
    <w:rPr>
      <w:sz w:val="22"/>
      <w:szCs w:val="22"/>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41">
    <w:name w:val="Grid Table 41"/>
    <w:basedOn w:val="TableNormal"/>
    <w:uiPriority w:val="49"/>
    <w:unhideWhenUsed/>
    <w:rsid w:val="00352A57"/>
    <w:rPr>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11">
    <w:name w:val="Grid Table 5 Dark - Accent 11"/>
    <w:basedOn w:val="TableNormal"/>
    <w:uiPriority w:val="50"/>
    <w:unhideWhenUsed/>
    <w:rsid w:val="00352A57"/>
    <w:rPr>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unhideWhenUsed/>
    <w:rsid w:val="00352A57"/>
    <w:rPr>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unhideWhenUsed/>
    <w:rsid w:val="00352A57"/>
    <w:rPr>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unhideWhenUsed/>
    <w:rsid w:val="00352A57"/>
    <w:rPr>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unhideWhenUsed/>
    <w:rsid w:val="00352A57"/>
    <w:rPr>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unhideWhenUsed/>
    <w:rsid w:val="00352A57"/>
    <w:rPr>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5Dark1">
    <w:name w:val="Grid Table 5 Dark1"/>
    <w:basedOn w:val="TableNormal"/>
    <w:uiPriority w:val="50"/>
    <w:unhideWhenUsed/>
    <w:rsid w:val="00352A57"/>
    <w:rPr>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6Colorful-Accent11">
    <w:name w:val="Grid Table 6 Colorful - Accent 11"/>
    <w:basedOn w:val="TableNormal"/>
    <w:uiPriority w:val="51"/>
    <w:unhideWhenUsed/>
    <w:rsid w:val="00352A57"/>
    <w:rPr>
      <w:color w:val="365F91" w:themeColor="accent1" w:themeShade="BF"/>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unhideWhenUsed/>
    <w:rsid w:val="00352A57"/>
    <w:rPr>
      <w:color w:val="943634" w:themeColor="accent2" w:themeShade="BF"/>
      <w:sz w:val="22"/>
      <w:szCs w:val="22"/>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unhideWhenUsed/>
    <w:rsid w:val="00352A57"/>
    <w:rPr>
      <w:color w:val="76923C" w:themeColor="accent3" w:themeShade="BF"/>
      <w:sz w:val="22"/>
      <w:szCs w:val="22"/>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unhideWhenUsed/>
    <w:rsid w:val="00352A57"/>
    <w:rPr>
      <w:color w:val="5F497A" w:themeColor="accent4" w:themeShade="BF"/>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unhideWhenUsed/>
    <w:rsid w:val="00352A57"/>
    <w:rPr>
      <w:color w:val="31849B" w:themeColor="accent5" w:themeShade="BF"/>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unhideWhenUsed/>
    <w:rsid w:val="00352A57"/>
    <w:rPr>
      <w:color w:val="E36C0A" w:themeColor="accent6" w:themeShade="BF"/>
      <w:sz w:val="22"/>
      <w:szCs w:val="22"/>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6Colorful1">
    <w:name w:val="Grid Table 6 Colorful1"/>
    <w:basedOn w:val="TableNormal"/>
    <w:uiPriority w:val="51"/>
    <w:unhideWhenUsed/>
    <w:rsid w:val="00352A57"/>
    <w:rPr>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7Colorful-Accent11">
    <w:name w:val="Grid Table 7 Colorful - Accent 11"/>
    <w:basedOn w:val="TableNormal"/>
    <w:uiPriority w:val="52"/>
    <w:unhideWhenUsed/>
    <w:rsid w:val="00352A57"/>
    <w:rPr>
      <w:color w:val="365F91" w:themeColor="accent1" w:themeShade="BF"/>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unhideWhenUsed/>
    <w:rsid w:val="00352A57"/>
    <w:rPr>
      <w:color w:val="943634" w:themeColor="accent2" w:themeShade="BF"/>
      <w:sz w:val="22"/>
      <w:szCs w:val="22"/>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unhideWhenUsed/>
    <w:rsid w:val="00352A57"/>
    <w:rPr>
      <w:color w:val="76923C" w:themeColor="accent3" w:themeShade="BF"/>
      <w:sz w:val="22"/>
      <w:szCs w:val="22"/>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unhideWhenUsed/>
    <w:rsid w:val="00352A57"/>
    <w:rPr>
      <w:color w:val="5F497A" w:themeColor="accent4" w:themeShade="BF"/>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unhideWhenUsed/>
    <w:rsid w:val="00352A57"/>
    <w:rPr>
      <w:color w:val="31849B" w:themeColor="accent5" w:themeShade="BF"/>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unhideWhenUsed/>
    <w:rsid w:val="00352A57"/>
    <w:rPr>
      <w:color w:val="E36C0A" w:themeColor="accent6" w:themeShade="BF"/>
      <w:sz w:val="22"/>
      <w:szCs w:val="22"/>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7Colorful1">
    <w:name w:val="Grid Table 7 Colorful1"/>
    <w:basedOn w:val="TableNormal"/>
    <w:uiPriority w:val="52"/>
    <w:unhideWhenUsed/>
    <w:rsid w:val="00352A57"/>
    <w:rPr>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rsid w:val="00352A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A57"/>
    <w:rPr>
      <w:sz w:val="22"/>
      <w:szCs w:val="22"/>
    </w:rPr>
  </w:style>
  <w:style w:type="character" w:styleId="HTMLAcronym">
    <w:name w:val="HTML Acronym"/>
    <w:basedOn w:val="DefaultParagraphFont"/>
    <w:uiPriority w:val="99"/>
    <w:semiHidden/>
    <w:unhideWhenUsed/>
    <w:rsid w:val="00352A57"/>
  </w:style>
  <w:style w:type="paragraph" w:styleId="HTMLAddress">
    <w:name w:val="HTML Address"/>
    <w:basedOn w:val="Normal"/>
    <w:link w:val="HTMLAddressChar"/>
    <w:uiPriority w:val="99"/>
    <w:semiHidden/>
    <w:unhideWhenUsed/>
    <w:rsid w:val="00352A57"/>
    <w:pPr>
      <w:spacing w:after="0" w:line="240" w:lineRule="auto"/>
    </w:pPr>
    <w:rPr>
      <w:i/>
      <w:iCs/>
    </w:rPr>
  </w:style>
  <w:style w:type="character" w:customStyle="1" w:styleId="HTMLAddressChar">
    <w:name w:val="HTML Address Char"/>
    <w:basedOn w:val="DefaultParagraphFont"/>
    <w:link w:val="HTMLAddress"/>
    <w:uiPriority w:val="99"/>
    <w:semiHidden/>
    <w:rsid w:val="00352A57"/>
    <w:rPr>
      <w:i/>
      <w:iCs/>
      <w:sz w:val="22"/>
      <w:szCs w:val="22"/>
    </w:rPr>
  </w:style>
  <w:style w:type="character" w:styleId="HTMLCite">
    <w:name w:val="HTML Cite"/>
    <w:basedOn w:val="DefaultParagraphFont"/>
    <w:uiPriority w:val="99"/>
    <w:semiHidden/>
    <w:unhideWhenUsed/>
    <w:rsid w:val="00352A57"/>
    <w:rPr>
      <w:i/>
      <w:iCs/>
    </w:rPr>
  </w:style>
  <w:style w:type="character" w:styleId="HTMLCode">
    <w:name w:val="HTML Code"/>
    <w:basedOn w:val="DefaultParagraphFont"/>
    <w:uiPriority w:val="99"/>
    <w:semiHidden/>
    <w:unhideWhenUsed/>
    <w:rsid w:val="00352A57"/>
    <w:rPr>
      <w:rFonts w:ascii="Consolas" w:hAnsi="Consolas"/>
      <w:sz w:val="20"/>
      <w:szCs w:val="20"/>
    </w:rPr>
  </w:style>
  <w:style w:type="character" w:styleId="HTMLDefinition">
    <w:name w:val="HTML Definition"/>
    <w:basedOn w:val="DefaultParagraphFont"/>
    <w:uiPriority w:val="99"/>
    <w:semiHidden/>
    <w:unhideWhenUsed/>
    <w:rsid w:val="00352A57"/>
    <w:rPr>
      <w:i/>
      <w:iCs/>
    </w:rPr>
  </w:style>
  <w:style w:type="character" w:styleId="HTMLKeyboard">
    <w:name w:val="HTML Keyboard"/>
    <w:basedOn w:val="DefaultParagraphFont"/>
    <w:uiPriority w:val="99"/>
    <w:semiHidden/>
    <w:unhideWhenUsed/>
    <w:rsid w:val="00352A57"/>
    <w:rPr>
      <w:rFonts w:ascii="Consolas" w:hAnsi="Consolas"/>
      <w:sz w:val="20"/>
      <w:szCs w:val="20"/>
    </w:rPr>
  </w:style>
  <w:style w:type="paragraph" w:styleId="HTMLPreformatted">
    <w:name w:val="HTML Preformatted"/>
    <w:basedOn w:val="Normal"/>
    <w:link w:val="HTMLPreformattedChar"/>
    <w:uiPriority w:val="99"/>
    <w:semiHidden/>
    <w:unhideWhenUsed/>
    <w:rsid w:val="00352A57"/>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352A57"/>
    <w:rPr>
      <w:rFonts w:ascii="Consolas" w:hAnsi="Consolas"/>
      <w:szCs w:val="22"/>
    </w:rPr>
  </w:style>
  <w:style w:type="character" w:styleId="HTMLSample">
    <w:name w:val="HTML Sample"/>
    <w:basedOn w:val="DefaultParagraphFont"/>
    <w:uiPriority w:val="99"/>
    <w:semiHidden/>
    <w:unhideWhenUsed/>
    <w:rsid w:val="00352A57"/>
    <w:rPr>
      <w:rFonts w:ascii="Consolas" w:hAnsi="Consolas"/>
      <w:sz w:val="24"/>
      <w:szCs w:val="24"/>
    </w:rPr>
  </w:style>
  <w:style w:type="character" w:styleId="HTMLTypewriter">
    <w:name w:val="HTML Typewriter"/>
    <w:basedOn w:val="DefaultParagraphFont"/>
    <w:uiPriority w:val="99"/>
    <w:semiHidden/>
    <w:unhideWhenUsed/>
    <w:rsid w:val="00352A57"/>
    <w:rPr>
      <w:rFonts w:ascii="Consolas" w:hAnsi="Consolas"/>
      <w:sz w:val="20"/>
      <w:szCs w:val="20"/>
    </w:rPr>
  </w:style>
  <w:style w:type="character" w:styleId="HTMLVariable">
    <w:name w:val="HTML Variable"/>
    <w:basedOn w:val="DefaultParagraphFont"/>
    <w:uiPriority w:val="99"/>
    <w:semiHidden/>
    <w:unhideWhenUsed/>
    <w:rsid w:val="00352A57"/>
    <w:rPr>
      <w:i/>
      <w:iCs/>
    </w:rPr>
  </w:style>
  <w:style w:type="character" w:styleId="Hyperlink">
    <w:name w:val="Hyperlink"/>
    <w:uiPriority w:val="99"/>
    <w:unhideWhenUsed/>
    <w:rsid w:val="00352A57"/>
    <w:rPr>
      <w:rFonts w:ascii="Times New Roman" w:hAnsi="Times New Roman"/>
      <w:color w:val="0000FF" w:themeColor="hyperlink"/>
      <w:sz w:val="22"/>
      <w:u w:val="single"/>
    </w:rPr>
  </w:style>
  <w:style w:type="paragraph" w:styleId="Index1">
    <w:name w:val="index 1"/>
    <w:basedOn w:val="Normal"/>
    <w:next w:val="Normal"/>
    <w:autoRedefine/>
    <w:uiPriority w:val="99"/>
    <w:semiHidden/>
    <w:unhideWhenUsed/>
    <w:rsid w:val="00352A57"/>
    <w:pPr>
      <w:spacing w:after="0" w:line="240" w:lineRule="auto"/>
      <w:ind w:left="220" w:hanging="220"/>
    </w:pPr>
  </w:style>
  <w:style w:type="paragraph" w:styleId="Index2">
    <w:name w:val="index 2"/>
    <w:basedOn w:val="Normal"/>
    <w:next w:val="Normal"/>
    <w:autoRedefine/>
    <w:uiPriority w:val="99"/>
    <w:semiHidden/>
    <w:unhideWhenUsed/>
    <w:rsid w:val="00352A57"/>
    <w:pPr>
      <w:spacing w:after="0" w:line="240" w:lineRule="auto"/>
      <w:ind w:left="440" w:hanging="220"/>
    </w:pPr>
  </w:style>
  <w:style w:type="paragraph" w:styleId="Index3">
    <w:name w:val="index 3"/>
    <w:basedOn w:val="Normal"/>
    <w:next w:val="Normal"/>
    <w:autoRedefine/>
    <w:uiPriority w:val="99"/>
    <w:semiHidden/>
    <w:unhideWhenUsed/>
    <w:rsid w:val="00352A57"/>
    <w:pPr>
      <w:spacing w:after="0" w:line="240" w:lineRule="auto"/>
      <w:ind w:left="660" w:hanging="220"/>
    </w:pPr>
  </w:style>
  <w:style w:type="paragraph" w:styleId="Index4">
    <w:name w:val="index 4"/>
    <w:basedOn w:val="Normal"/>
    <w:next w:val="Normal"/>
    <w:autoRedefine/>
    <w:uiPriority w:val="99"/>
    <w:semiHidden/>
    <w:unhideWhenUsed/>
    <w:rsid w:val="00352A57"/>
    <w:pPr>
      <w:spacing w:after="0" w:line="240" w:lineRule="auto"/>
      <w:ind w:left="880" w:hanging="220"/>
    </w:pPr>
  </w:style>
  <w:style w:type="paragraph" w:styleId="Index5">
    <w:name w:val="index 5"/>
    <w:basedOn w:val="Normal"/>
    <w:next w:val="Normal"/>
    <w:autoRedefine/>
    <w:uiPriority w:val="99"/>
    <w:semiHidden/>
    <w:unhideWhenUsed/>
    <w:rsid w:val="00352A57"/>
    <w:pPr>
      <w:spacing w:after="0" w:line="240" w:lineRule="auto"/>
      <w:ind w:left="1100" w:hanging="220"/>
    </w:pPr>
  </w:style>
  <w:style w:type="paragraph" w:styleId="Index6">
    <w:name w:val="index 6"/>
    <w:basedOn w:val="Normal"/>
    <w:next w:val="Normal"/>
    <w:autoRedefine/>
    <w:uiPriority w:val="99"/>
    <w:semiHidden/>
    <w:unhideWhenUsed/>
    <w:rsid w:val="00352A57"/>
    <w:pPr>
      <w:spacing w:after="0" w:line="240" w:lineRule="auto"/>
      <w:ind w:left="1320" w:hanging="220"/>
    </w:pPr>
  </w:style>
  <w:style w:type="paragraph" w:styleId="Index7">
    <w:name w:val="index 7"/>
    <w:basedOn w:val="Normal"/>
    <w:next w:val="Normal"/>
    <w:autoRedefine/>
    <w:uiPriority w:val="99"/>
    <w:semiHidden/>
    <w:unhideWhenUsed/>
    <w:rsid w:val="00352A57"/>
    <w:pPr>
      <w:spacing w:after="0" w:line="240" w:lineRule="auto"/>
      <w:ind w:left="1540" w:hanging="220"/>
    </w:pPr>
  </w:style>
  <w:style w:type="paragraph" w:styleId="Index8">
    <w:name w:val="index 8"/>
    <w:basedOn w:val="Normal"/>
    <w:next w:val="Normal"/>
    <w:autoRedefine/>
    <w:uiPriority w:val="99"/>
    <w:semiHidden/>
    <w:unhideWhenUsed/>
    <w:rsid w:val="00352A57"/>
    <w:pPr>
      <w:spacing w:after="0" w:line="240" w:lineRule="auto"/>
      <w:ind w:left="1760" w:hanging="220"/>
    </w:pPr>
  </w:style>
  <w:style w:type="paragraph" w:styleId="Index9">
    <w:name w:val="index 9"/>
    <w:basedOn w:val="Normal"/>
    <w:next w:val="Normal"/>
    <w:autoRedefine/>
    <w:uiPriority w:val="99"/>
    <w:semiHidden/>
    <w:unhideWhenUsed/>
    <w:rsid w:val="00352A57"/>
    <w:pPr>
      <w:spacing w:after="0" w:line="240" w:lineRule="auto"/>
      <w:ind w:left="1980" w:hanging="220"/>
    </w:pPr>
  </w:style>
  <w:style w:type="paragraph" w:styleId="IndexHeading">
    <w:name w:val="index heading"/>
    <w:basedOn w:val="Normal"/>
    <w:next w:val="Index1"/>
    <w:uiPriority w:val="99"/>
    <w:semiHidden/>
    <w:unhideWhenUsed/>
    <w:rsid w:val="00352A57"/>
    <w:rPr>
      <w:rFonts w:asciiTheme="majorHAnsi" w:eastAsiaTheme="majorEastAsia" w:hAnsiTheme="majorHAnsi" w:cstheme="majorBidi"/>
      <w:b/>
      <w:bCs/>
    </w:rPr>
  </w:style>
  <w:style w:type="numbering" w:customStyle="1" w:styleId="Instance">
    <w:name w:val="Instance"/>
    <w:uiPriority w:val="99"/>
    <w:unhideWhenUsed/>
    <w:rsid w:val="00352A57"/>
    <w:pPr>
      <w:numPr>
        <w:numId w:val="6"/>
      </w:numPr>
    </w:pPr>
  </w:style>
  <w:style w:type="paragraph" w:customStyle="1" w:styleId="InstanceStyle">
    <w:name w:val="Instance_Style"/>
    <w:basedOn w:val="BodyText0"/>
    <w:uiPriority w:val="1"/>
    <w:rsid w:val="00352A57"/>
    <w:pPr>
      <w:numPr>
        <w:numId w:val="7"/>
      </w:numPr>
    </w:pPr>
    <w:rPr>
      <w:snapToGrid w:val="0"/>
    </w:rPr>
  </w:style>
  <w:style w:type="character" w:styleId="IntenseEmphasis">
    <w:name w:val="Intense Emphasis"/>
    <w:basedOn w:val="DefaultParagraphFont"/>
    <w:uiPriority w:val="39"/>
    <w:qFormat/>
    <w:rsid w:val="00352A57"/>
    <w:rPr>
      <w:b/>
      <w:bCs/>
      <w:i/>
      <w:iCs/>
      <w:color w:val="4F81BD" w:themeColor="accent1"/>
    </w:rPr>
  </w:style>
  <w:style w:type="paragraph" w:styleId="IntenseQuote">
    <w:name w:val="Intense Quote"/>
    <w:basedOn w:val="Normal"/>
    <w:next w:val="Normal"/>
    <w:link w:val="IntenseQuoteChar"/>
    <w:uiPriority w:val="39"/>
    <w:qFormat/>
    <w:rsid w:val="00352A5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9"/>
    <w:rsid w:val="00352A57"/>
    <w:rPr>
      <w:b/>
      <w:bCs/>
      <w:i/>
      <w:iCs/>
      <w:color w:val="4F81BD" w:themeColor="accent1"/>
      <w:sz w:val="22"/>
      <w:szCs w:val="22"/>
    </w:rPr>
  </w:style>
  <w:style w:type="character" w:styleId="IntenseReference">
    <w:name w:val="Intense Reference"/>
    <w:basedOn w:val="DefaultParagraphFont"/>
    <w:uiPriority w:val="39"/>
    <w:qFormat/>
    <w:rsid w:val="00352A57"/>
    <w:rPr>
      <w:b/>
      <w:bCs/>
      <w:smallCaps/>
      <w:color w:val="C0504D" w:themeColor="accent2"/>
      <w:spacing w:val="5"/>
      <w:u w:val="single"/>
    </w:rPr>
  </w:style>
  <w:style w:type="table" w:customStyle="1" w:styleId="LightGrid-Accent11">
    <w:name w:val="Light Grid - Accent 11"/>
    <w:basedOn w:val="TableNormal"/>
    <w:uiPriority w:val="62"/>
    <w:unhideWhenUsed/>
    <w:rsid w:val="00352A57"/>
    <w:rPr>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
    <w:name w:val="Light Grid - Accent 12"/>
    <w:basedOn w:val="TableNormal"/>
    <w:uiPriority w:val="62"/>
    <w:unhideWhenUsed/>
    <w:rsid w:val="00352A57"/>
    <w:rPr>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unhideWhenUsed/>
    <w:rsid w:val="00352A57"/>
    <w:rPr>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unhideWhenUsed/>
    <w:rsid w:val="00352A57"/>
    <w:rPr>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unhideWhenUsed/>
    <w:rsid w:val="00352A57"/>
    <w:rPr>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unhideWhenUsed/>
    <w:rsid w:val="00352A57"/>
    <w:rPr>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unhideWhenUsed/>
    <w:rsid w:val="00352A57"/>
    <w:rPr>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Grid1">
    <w:name w:val="Light Grid1"/>
    <w:basedOn w:val="TableNormal"/>
    <w:uiPriority w:val="62"/>
    <w:unhideWhenUsed/>
    <w:rsid w:val="00352A57"/>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2">
    <w:name w:val="Light Grid2"/>
    <w:basedOn w:val="TableNormal"/>
    <w:uiPriority w:val="62"/>
    <w:unhideWhenUsed/>
    <w:rsid w:val="00352A57"/>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Accent11">
    <w:name w:val="Light List - Accent 11"/>
    <w:basedOn w:val="TableNormal"/>
    <w:uiPriority w:val="61"/>
    <w:unhideWhenUsed/>
    <w:rsid w:val="00352A57"/>
    <w:rPr>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2">
    <w:name w:val="Light List - Accent 12"/>
    <w:basedOn w:val="TableNormal"/>
    <w:uiPriority w:val="61"/>
    <w:unhideWhenUsed/>
    <w:rsid w:val="00352A57"/>
    <w:rPr>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unhideWhenUsed/>
    <w:rsid w:val="00352A57"/>
    <w:rPr>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unhideWhenUsed/>
    <w:rsid w:val="00352A57"/>
    <w:rPr>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unhideWhenUsed/>
    <w:rsid w:val="00352A57"/>
    <w:rPr>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unhideWhenUsed/>
    <w:rsid w:val="00352A57"/>
    <w:rPr>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unhideWhenUsed/>
    <w:rsid w:val="00352A57"/>
    <w:rPr>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1">
    <w:name w:val="Light List1"/>
    <w:basedOn w:val="TableNormal"/>
    <w:uiPriority w:val="61"/>
    <w:unhideWhenUsed/>
    <w:rsid w:val="00352A57"/>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uiPriority w:val="61"/>
    <w:unhideWhenUsed/>
    <w:rsid w:val="00352A57"/>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1">
    <w:name w:val="Light Shading - Accent 11"/>
    <w:basedOn w:val="TableNormal"/>
    <w:uiPriority w:val="60"/>
    <w:unhideWhenUsed/>
    <w:rsid w:val="00352A57"/>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2">
    <w:name w:val="Light Shading - Accent 12"/>
    <w:basedOn w:val="TableNormal"/>
    <w:uiPriority w:val="60"/>
    <w:unhideWhenUsed/>
    <w:rsid w:val="00352A57"/>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unhideWhenUsed/>
    <w:rsid w:val="00352A57"/>
    <w:rPr>
      <w:color w:val="943634" w:themeColor="accent2" w:themeShade="BF"/>
      <w:sz w:val="22"/>
      <w:szCs w:val="2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unhideWhenUsed/>
    <w:rsid w:val="00352A57"/>
    <w:rPr>
      <w:color w:val="76923C" w:themeColor="accent3" w:themeShade="BF"/>
      <w:sz w:val="22"/>
      <w:szCs w:val="22"/>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unhideWhenUsed/>
    <w:rsid w:val="00352A57"/>
    <w:rPr>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unhideWhenUsed/>
    <w:rsid w:val="00352A57"/>
    <w:rPr>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unhideWhenUsed/>
    <w:rsid w:val="00352A57"/>
    <w:rPr>
      <w:color w:val="E36C0A" w:themeColor="accent6" w:themeShade="BF"/>
      <w:sz w:val="22"/>
      <w:szCs w:val="2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1">
    <w:name w:val="Light Shading1"/>
    <w:basedOn w:val="TableNormal"/>
    <w:uiPriority w:val="60"/>
    <w:unhideWhenUsed/>
    <w:rsid w:val="00352A57"/>
    <w:rPr>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unhideWhenUsed/>
    <w:rsid w:val="00352A57"/>
    <w:rPr>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neNumber">
    <w:name w:val="line number"/>
    <w:basedOn w:val="DefaultParagraphFont"/>
    <w:uiPriority w:val="99"/>
    <w:semiHidden/>
    <w:unhideWhenUsed/>
    <w:rsid w:val="00352A57"/>
  </w:style>
  <w:style w:type="paragraph" w:styleId="List">
    <w:name w:val="List"/>
    <w:basedOn w:val="Normal"/>
    <w:uiPriority w:val="99"/>
    <w:semiHidden/>
    <w:unhideWhenUsed/>
    <w:rsid w:val="00352A57"/>
    <w:pPr>
      <w:ind w:left="283" w:hanging="283"/>
      <w:contextualSpacing/>
    </w:pPr>
  </w:style>
  <w:style w:type="paragraph" w:styleId="List2">
    <w:name w:val="List 2"/>
    <w:basedOn w:val="Normal"/>
    <w:uiPriority w:val="99"/>
    <w:semiHidden/>
    <w:unhideWhenUsed/>
    <w:rsid w:val="00352A57"/>
    <w:pPr>
      <w:ind w:left="566" w:hanging="283"/>
      <w:contextualSpacing/>
    </w:pPr>
  </w:style>
  <w:style w:type="paragraph" w:styleId="List3">
    <w:name w:val="List 3"/>
    <w:basedOn w:val="Normal"/>
    <w:uiPriority w:val="99"/>
    <w:semiHidden/>
    <w:unhideWhenUsed/>
    <w:rsid w:val="00352A57"/>
    <w:pPr>
      <w:ind w:left="849" w:hanging="283"/>
      <w:contextualSpacing/>
    </w:pPr>
  </w:style>
  <w:style w:type="paragraph" w:styleId="List4">
    <w:name w:val="List 4"/>
    <w:basedOn w:val="Normal"/>
    <w:uiPriority w:val="99"/>
    <w:semiHidden/>
    <w:unhideWhenUsed/>
    <w:rsid w:val="00352A57"/>
    <w:pPr>
      <w:ind w:left="1132" w:hanging="283"/>
      <w:contextualSpacing/>
    </w:pPr>
  </w:style>
  <w:style w:type="paragraph" w:styleId="List5">
    <w:name w:val="List 5"/>
    <w:basedOn w:val="Normal"/>
    <w:uiPriority w:val="99"/>
    <w:semiHidden/>
    <w:unhideWhenUsed/>
    <w:rsid w:val="00352A57"/>
    <w:pPr>
      <w:ind w:left="1415" w:hanging="283"/>
      <w:contextualSpacing/>
    </w:pPr>
  </w:style>
  <w:style w:type="paragraph" w:styleId="ListBullet">
    <w:name w:val="List Bullet"/>
    <w:basedOn w:val="Normal"/>
    <w:uiPriority w:val="99"/>
    <w:semiHidden/>
    <w:unhideWhenUsed/>
    <w:rsid w:val="00352A57"/>
    <w:pPr>
      <w:numPr>
        <w:numId w:val="8"/>
      </w:numPr>
      <w:contextualSpacing/>
    </w:pPr>
  </w:style>
  <w:style w:type="paragraph" w:styleId="ListBullet2">
    <w:name w:val="List Bullet 2"/>
    <w:basedOn w:val="Normal"/>
    <w:uiPriority w:val="99"/>
    <w:semiHidden/>
    <w:unhideWhenUsed/>
    <w:rsid w:val="00352A57"/>
    <w:pPr>
      <w:numPr>
        <w:numId w:val="9"/>
      </w:numPr>
      <w:contextualSpacing/>
    </w:pPr>
  </w:style>
  <w:style w:type="paragraph" w:styleId="ListBullet3">
    <w:name w:val="List Bullet 3"/>
    <w:basedOn w:val="Normal"/>
    <w:uiPriority w:val="99"/>
    <w:semiHidden/>
    <w:unhideWhenUsed/>
    <w:rsid w:val="00352A57"/>
    <w:pPr>
      <w:numPr>
        <w:numId w:val="10"/>
      </w:numPr>
      <w:contextualSpacing/>
    </w:pPr>
  </w:style>
  <w:style w:type="paragraph" w:styleId="ListBullet4">
    <w:name w:val="List Bullet 4"/>
    <w:basedOn w:val="Normal"/>
    <w:uiPriority w:val="99"/>
    <w:semiHidden/>
    <w:unhideWhenUsed/>
    <w:rsid w:val="00352A57"/>
    <w:pPr>
      <w:numPr>
        <w:numId w:val="11"/>
      </w:numPr>
      <w:contextualSpacing/>
    </w:pPr>
  </w:style>
  <w:style w:type="paragraph" w:styleId="ListBullet5">
    <w:name w:val="List Bullet 5"/>
    <w:basedOn w:val="Normal"/>
    <w:uiPriority w:val="99"/>
    <w:semiHidden/>
    <w:unhideWhenUsed/>
    <w:rsid w:val="00352A57"/>
    <w:pPr>
      <w:numPr>
        <w:numId w:val="12"/>
      </w:numPr>
      <w:contextualSpacing/>
    </w:pPr>
  </w:style>
  <w:style w:type="paragraph" w:styleId="ListContinue">
    <w:name w:val="List Continue"/>
    <w:basedOn w:val="Normal"/>
    <w:uiPriority w:val="99"/>
    <w:semiHidden/>
    <w:unhideWhenUsed/>
    <w:rsid w:val="00352A57"/>
    <w:pPr>
      <w:spacing w:after="120"/>
      <w:ind w:left="283"/>
      <w:contextualSpacing/>
    </w:pPr>
  </w:style>
  <w:style w:type="paragraph" w:styleId="ListContinue2">
    <w:name w:val="List Continue 2"/>
    <w:basedOn w:val="Normal"/>
    <w:uiPriority w:val="99"/>
    <w:semiHidden/>
    <w:unhideWhenUsed/>
    <w:rsid w:val="00352A57"/>
    <w:pPr>
      <w:spacing w:after="120"/>
      <w:ind w:left="566"/>
      <w:contextualSpacing/>
    </w:pPr>
  </w:style>
  <w:style w:type="paragraph" w:styleId="ListContinue3">
    <w:name w:val="List Continue 3"/>
    <w:basedOn w:val="Normal"/>
    <w:uiPriority w:val="99"/>
    <w:semiHidden/>
    <w:unhideWhenUsed/>
    <w:rsid w:val="00352A57"/>
    <w:pPr>
      <w:spacing w:after="120"/>
      <w:ind w:left="849"/>
      <w:contextualSpacing/>
    </w:pPr>
  </w:style>
  <w:style w:type="paragraph" w:styleId="ListContinue4">
    <w:name w:val="List Continue 4"/>
    <w:basedOn w:val="Normal"/>
    <w:uiPriority w:val="99"/>
    <w:semiHidden/>
    <w:unhideWhenUsed/>
    <w:rsid w:val="00352A57"/>
    <w:pPr>
      <w:spacing w:after="120"/>
      <w:ind w:left="1132"/>
      <w:contextualSpacing/>
    </w:pPr>
  </w:style>
  <w:style w:type="paragraph" w:styleId="ListContinue5">
    <w:name w:val="List Continue 5"/>
    <w:basedOn w:val="Normal"/>
    <w:uiPriority w:val="99"/>
    <w:semiHidden/>
    <w:unhideWhenUsed/>
    <w:rsid w:val="00352A57"/>
    <w:pPr>
      <w:spacing w:after="120"/>
      <w:ind w:left="1415"/>
      <w:contextualSpacing/>
    </w:pPr>
  </w:style>
  <w:style w:type="paragraph" w:styleId="ListNumber">
    <w:name w:val="List Number"/>
    <w:basedOn w:val="Normal"/>
    <w:uiPriority w:val="99"/>
    <w:semiHidden/>
    <w:unhideWhenUsed/>
    <w:rsid w:val="00352A57"/>
    <w:pPr>
      <w:numPr>
        <w:numId w:val="13"/>
      </w:numPr>
      <w:contextualSpacing/>
    </w:pPr>
  </w:style>
  <w:style w:type="paragraph" w:styleId="ListNumber2">
    <w:name w:val="List Number 2"/>
    <w:basedOn w:val="Normal"/>
    <w:uiPriority w:val="99"/>
    <w:semiHidden/>
    <w:unhideWhenUsed/>
    <w:rsid w:val="00352A57"/>
    <w:pPr>
      <w:numPr>
        <w:numId w:val="14"/>
      </w:numPr>
      <w:contextualSpacing/>
    </w:pPr>
  </w:style>
  <w:style w:type="paragraph" w:styleId="ListNumber3">
    <w:name w:val="List Number 3"/>
    <w:basedOn w:val="Normal"/>
    <w:uiPriority w:val="99"/>
    <w:semiHidden/>
    <w:unhideWhenUsed/>
    <w:rsid w:val="00352A57"/>
    <w:pPr>
      <w:numPr>
        <w:numId w:val="15"/>
      </w:numPr>
      <w:contextualSpacing/>
    </w:pPr>
  </w:style>
  <w:style w:type="paragraph" w:styleId="ListNumber4">
    <w:name w:val="List Number 4"/>
    <w:basedOn w:val="Normal"/>
    <w:uiPriority w:val="99"/>
    <w:semiHidden/>
    <w:unhideWhenUsed/>
    <w:rsid w:val="00352A57"/>
    <w:pPr>
      <w:numPr>
        <w:numId w:val="16"/>
      </w:numPr>
      <w:contextualSpacing/>
    </w:pPr>
  </w:style>
  <w:style w:type="paragraph" w:styleId="ListNumber5">
    <w:name w:val="List Number 5"/>
    <w:basedOn w:val="Normal"/>
    <w:uiPriority w:val="99"/>
    <w:semiHidden/>
    <w:unhideWhenUsed/>
    <w:rsid w:val="00352A57"/>
    <w:pPr>
      <w:numPr>
        <w:numId w:val="17"/>
      </w:numPr>
      <w:contextualSpacing/>
    </w:pPr>
  </w:style>
  <w:style w:type="paragraph" w:styleId="ListParagraph">
    <w:name w:val="List Paragraph"/>
    <w:basedOn w:val="Normal"/>
    <w:uiPriority w:val="34"/>
    <w:qFormat/>
    <w:rsid w:val="00352A57"/>
    <w:pPr>
      <w:ind w:left="720"/>
      <w:contextualSpacing/>
    </w:pPr>
  </w:style>
  <w:style w:type="table" w:customStyle="1" w:styleId="ListTable1Light-Accent11">
    <w:name w:val="List Table 1 Light - Accent 11"/>
    <w:basedOn w:val="TableNormal"/>
    <w:uiPriority w:val="46"/>
    <w:unhideWhenUsed/>
    <w:rsid w:val="00352A57"/>
    <w:rPr>
      <w:sz w:val="22"/>
      <w:szCs w:val="22"/>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unhideWhenUsed/>
    <w:rsid w:val="00352A57"/>
    <w:rPr>
      <w:sz w:val="22"/>
      <w:szCs w:val="22"/>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unhideWhenUsed/>
    <w:rsid w:val="00352A57"/>
    <w:rPr>
      <w:sz w:val="22"/>
      <w:szCs w:val="22"/>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unhideWhenUsed/>
    <w:rsid w:val="00352A57"/>
    <w:rPr>
      <w:sz w:val="22"/>
      <w:szCs w:val="22"/>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unhideWhenUsed/>
    <w:rsid w:val="00352A57"/>
    <w:rPr>
      <w:sz w:val="22"/>
      <w:szCs w:val="22"/>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unhideWhenUsed/>
    <w:rsid w:val="00352A57"/>
    <w:rPr>
      <w:sz w:val="22"/>
      <w:szCs w:val="22"/>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1Light1">
    <w:name w:val="List Table 1 Light1"/>
    <w:basedOn w:val="TableNormal"/>
    <w:uiPriority w:val="46"/>
    <w:unhideWhenUsed/>
    <w:rsid w:val="00352A57"/>
    <w:rPr>
      <w:sz w:val="22"/>
      <w:szCs w:val="22"/>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unhideWhenUsed/>
    <w:rsid w:val="00352A57"/>
    <w:rPr>
      <w:sz w:val="22"/>
      <w:szCs w:val="22"/>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unhideWhenUsed/>
    <w:rsid w:val="00352A57"/>
    <w:rPr>
      <w:sz w:val="22"/>
      <w:szCs w:val="22"/>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unhideWhenUsed/>
    <w:rsid w:val="00352A57"/>
    <w:rPr>
      <w:sz w:val="22"/>
      <w:szCs w:val="22"/>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unhideWhenUsed/>
    <w:rsid w:val="00352A57"/>
    <w:rPr>
      <w:sz w:val="22"/>
      <w:szCs w:val="22"/>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unhideWhenUsed/>
    <w:rsid w:val="00352A57"/>
    <w:rPr>
      <w:sz w:val="22"/>
      <w:szCs w:val="22"/>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unhideWhenUsed/>
    <w:rsid w:val="00352A57"/>
    <w:rPr>
      <w:sz w:val="22"/>
      <w:szCs w:val="22"/>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unhideWhenUsed/>
    <w:rsid w:val="00352A57"/>
    <w:rPr>
      <w:sz w:val="22"/>
      <w:szCs w:val="22"/>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11">
    <w:name w:val="List Table 3 - Accent 11"/>
    <w:basedOn w:val="TableNormal"/>
    <w:uiPriority w:val="48"/>
    <w:unhideWhenUsed/>
    <w:rsid w:val="00352A57"/>
    <w:rPr>
      <w:sz w:val="22"/>
      <w:szCs w:val="22"/>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unhideWhenUsed/>
    <w:rsid w:val="00352A57"/>
    <w:rPr>
      <w:sz w:val="22"/>
      <w:szCs w:val="22"/>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unhideWhenUsed/>
    <w:rsid w:val="00352A57"/>
    <w:rPr>
      <w:sz w:val="22"/>
      <w:szCs w:val="22"/>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unhideWhenUsed/>
    <w:rsid w:val="00352A57"/>
    <w:rPr>
      <w:sz w:val="22"/>
      <w:szCs w:val="22"/>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unhideWhenUsed/>
    <w:rsid w:val="00352A57"/>
    <w:rPr>
      <w:sz w:val="22"/>
      <w:szCs w:val="22"/>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unhideWhenUsed/>
    <w:rsid w:val="00352A57"/>
    <w:rPr>
      <w:sz w:val="22"/>
      <w:szCs w:val="22"/>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31">
    <w:name w:val="List Table 31"/>
    <w:basedOn w:val="TableNormal"/>
    <w:uiPriority w:val="48"/>
    <w:unhideWhenUsed/>
    <w:rsid w:val="00352A57"/>
    <w:rPr>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4-Accent11">
    <w:name w:val="List Table 4 - Accent 11"/>
    <w:basedOn w:val="TableNormal"/>
    <w:uiPriority w:val="49"/>
    <w:unhideWhenUsed/>
    <w:rsid w:val="00352A57"/>
    <w:rPr>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unhideWhenUsed/>
    <w:rsid w:val="00352A57"/>
    <w:rPr>
      <w:sz w:val="22"/>
      <w:szCs w:val="22"/>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unhideWhenUsed/>
    <w:rsid w:val="00352A57"/>
    <w:rPr>
      <w:sz w:val="22"/>
      <w:szCs w:val="22"/>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unhideWhenUsed/>
    <w:rsid w:val="00352A57"/>
    <w:rPr>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unhideWhenUsed/>
    <w:rsid w:val="00352A57"/>
    <w:rPr>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unhideWhenUsed/>
    <w:rsid w:val="00352A57"/>
    <w:rPr>
      <w:sz w:val="22"/>
      <w:szCs w:val="22"/>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41">
    <w:name w:val="List Table 41"/>
    <w:basedOn w:val="TableNormal"/>
    <w:uiPriority w:val="49"/>
    <w:unhideWhenUsed/>
    <w:rsid w:val="00352A57"/>
    <w:rPr>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Accent11">
    <w:name w:val="List Table 5 Dark - Accent 11"/>
    <w:basedOn w:val="TableNormal"/>
    <w:uiPriority w:val="50"/>
    <w:unhideWhenUsed/>
    <w:rsid w:val="00352A57"/>
    <w:rPr>
      <w:color w:val="FFFFFF" w:themeColor="background1"/>
      <w:sz w:val="22"/>
      <w:szCs w:val="22"/>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unhideWhenUsed/>
    <w:rsid w:val="00352A57"/>
    <w:rPr>
      <w:color w:val="FFFFFF" w:themeColor="background1"/>
      <w:sz w:val="22"/>
      <w:szCs w:val="22"/>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unhideWhenUsed/>
    <w:rsid w:val="00352A57"/>
    <w:rPr>
      <w:color w:val="FFFFFF" w:themeColor="background1"/>
      <w:sz w:val="22"/>
      <w:szCs w:val="22"/>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unhideWhenUsed/>
    <w:rsid w:val="00352A57"/>
    <w:rPr>
      <w:color w:val="FFFFFF" w:themeColor="background1"/>
      <w:sz w:val="22"/>
      <w:szCs w:val="22"/>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unhideWhenUsed/>
    <w:rsid w:val="00352A57"/>
    <w:rPr>
      <w:color w:val="FFFFFF" w:themeColor="background1"/>
      <w:sz w:val="22"/>
      <w:szCs w:val="22"/>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unhideWhenUsed/>
    <w:rsid w:val="00352A57"/>
    <w:rPr>
      <w:color w:val="FFFFFF" w:themeColor="background1"/>
      <w:sz w:val="22"/>
      <w:szCs w:val="22"/>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1">
    <w:name w:val="List Table 5 Dark1"/>
    <w:basedOn w:val="TableNormal"/>
    <w:uiPriority w:val="50"/>
    <w:unhideWhenUsed/>
    <w:rsid w:val="00352A57"/>
    <w:rPr>
      <w:color w:val="FFFFFF" w:themeColor="background1"/>
      <w:sz w:val="22"/>
      <w:szCs w:val="22"/>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11">
    <w:name w:val="List Table 6 Colorful - Accent 11"/>
    <w:basedOn w:val="TableNormal"/>
    <w:uiPriority w:val="51"/>
    <w:unhideWhenUsed/>
    <w:rsid w:val="00352A57"/>
    <w:rPr>
      <w:color w:val="365F91" w:themeColor="accent1" w:themeShade="BF"/>
      <w:sz w:val="22"/>
      <w:szCs w:val="22"/>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unhideWhenUsed/>
    <w:rsid w:val="00352A57"/>
    <w:rPr>
      <w:color w:val="943634" w:themeColor="accent2" w:themeShade="BF"/>
      <w:sz w:val="22"/>
      <w:szCs w:val="22"/>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unhideWhenUsed/>
    <w:rsid w:val="00352A57"/>
    <w:rPr>
      <w:color w:val="76923C" w:themeColor="accent3" w:themeShade="BF"/>
      <w:sz w:val="22"/>
      <w:szCs w:val="22"/>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unhideWhenUsed/>
    <w:rsid w:val="00352A57"/>
    <w:rPr>
      <w:color w:val="5F497A" w:themeColor="accent4" w:themeShade="BF"/>
      <w:sz w:val="22"/>
      <w:szCs w:val="22"/>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unhideWhenUsed/>
    <w:rsid w:val="00352A57"/>
    <w:rPr>
      <w:color w:val="31849B" w:themeColor="accent5" w:themeShade="BF"/>
      <w:sz w:val="22"/>
      <w:szCs w:val="22"/>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unhideWhenUsed/>
    <w:rsid w:val="00352A57"/>
    <w:rPr>
      <w:color w:val="E36C0A" w:themeColor="accent6" w:themeShade="BF"/>
      <w:sz w:val="22"/>
      <w:szCs w:val="22"/>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6Colorful1">
    <w:name w:val="List Table 6 Colorful1"/>
    <w:basedOn w:val="TableNormal"/>
    <w:uiPriority w:val="51"/>
    <w:unhideWhenUsed/>
    <w:rsid w:val="00352A57"/>
    <w:rPr>
      <w:color w:val="000000" w:themeColor="text1"/>
      <w:sz w:val="22"/>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11">
    <w:name w:val="List Table 7 Colorful - Accent 11"/>
    <w:basedOn w:val="TableNormal"/>
    <w:uiPriority w:val="52"/>
    <w:unhideWhenUsed/>
    <w:rsid w:val="00352A57"/>
    <w:rPr>
      <w:color w:val="365F91" w:themeColor="accent1"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unhideWhenUsed/>
    <w:rsid w:val="00352A57"/>
    <w:rPr>
      <w:color w:val="943634" w:themeColor="accent2"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unhideWhenUsed/>
    <w:rsid w:val="00352A57"/>
    <w:rPr>
      <w:color w:val="76923C" w:themeColor="accent3"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unhideWhenUsed/>
    <w:rsid w:val="00352A57"/>
    <w:rPr>
      <w:color w:val="5F497A" w:themeColor="accent4"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unhideWhenUsed/>
    <w:rsid w:val="00352A57"/>
    <w:rPr>
      <w:color w:val="31849B" w:themeColor="accent5"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unhideWhenUsed/>
    <w:rsid w:val="00352A57"/>
    <w:rPr>
      <w:color w:val="E36C0A" w:themeColor="accent6"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1">
    <w:name w:val="List Table 7 Colorful1"/>
    <w:basedOn w:val="TableNormal"/>
    <w:uiPriority w:val="52"/>
    <w:unhideWhenUsed/>
    <w:rsid w:val="00352A57"/>
    <w:rPr>
      <w:color w:val="000000" w:themeColor="text1"/>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52A57"/>
    <w:pPr>
      <w:tabs>
        <w:tab w:val="left" w:pos="480"/>
        <w:tab w:val="left" w:pos="960"/>
        <w:tab w:val="left" w:pos="1440"/>
        <w:tab w:val="left" w:pos="1920"/>
        <w:tab w:val="left" w:pos="2400"/>
        <w:tab w:val="left" w:pos="2880"/>
        <w:tab w:val="left" w:pos="3360"/>
        <w:tab w:val="left" w:pos="3840"/>
        <w:tab w:val="left" w:pos="4320"/>
      </w:tabs>
      <w:spacing w:line="300" w:lineRule="atLeast"/>
      <w:jc w:val="both"/>
    </w:pPr>
    <w:rPr>
      <w:rFonts w:ascii="Consolas" w:hAnsi="Consolas"/>
      <w:sz w:val="22"/>
      <w:szCs w:val="22"/>
      <w:lang w:eastAsia="en-US"/>
    </w:rPr>
  </w:style>
  <w:style w:type="character" w:customStyle="1" w:styleId="MacroTextChar">
    <w:name w:val="Macro Text Char"/>
    <w:basedOn w:val="DefaultParagraphFont"/>
    <w:link w:val="MacroText"/>
    <w:uiPriority w:val="99"/>
    <w:semiHidden/>
    <w:rsid w:val="00352A57"/>
    <w:rPr>
      <w:rFonts w:ascii="Consolas" w:hAnsi="Consolas"/>
      <w:sz w:val="22"/>
      <w:szCs w:val="22"/>
      <w:lang w:eastAsia="en-US"/>
    </w:rPr>
  </w:style>
  <w:style w:type="table" w:styleId="MediumGrid1-Accent1">
    <w:name w:val="Medium Grid 1 Accent 1"/>
    <w:basedOn w:val="TableNormal"/>
    <w:uiPriority w:val="67"/>
    <w:unhideWhenUsed/>
    <w:rsid w:val="00352A57"/>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unhideWhenUsed/>
    <w:rsid w:val="00352A57"/>
    <w:rPr>
      <w:sz w:val="22"/>
      <w:szCs w:val="22"/>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unhideWhenUsed/>
    <w:rsid w:val="00352A57"/>
    <w:rPr>
      <w:sz w:val="22"/>
      <w:szCs w:val="22"/>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unhideWhenUsed/>
    <w:rsid w:val="00352A57"/>
    <w:rPr>
      <w:sz w:val="22"/>
      <w:szCs w:val="22"/>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unhideWhenUsed/>
    <w:rsid w:val="00352A57"/>
    <w:rPr>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unhideWhenUsed/>
    <w:rsid w:val="00352A57"/>
    <w:rPr>
      <w:sz w:val="22"/>
      <w:szCs w:val="22"/>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11">
    <w:name w:val="Medium Grid 11"/>
    <w:basedOn w:val="TableNormal"/>
    <w:uiPriority w:val="67"/>
    <w:unhideWhenUsed/>
    <w:rsid w:val="00352A57"/>
    <w:rPr>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2">
    <w:name w:val="Medium Grid 12"/>
    <w:basedOn w:val="TableNormal"/>
    <w:uiPriority w:val="67"/>
    <w:unhideWhenUsed/>
    <w:rsid w:val="00352A57"/>
    <w:rPr>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Accent1">
    <w:name w:val="Medium Grid 2 Accent 1"/>
    <w:basedOn w:val="TableNormal"/>
    <w:uiPriority w:val="68"/>
    <w:unhideWhenUsed/>
    <w:rsid w:val="00352A57"/>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unhideWhenUsed/>
    <w:rsid w:val="00352A57"/>
    <w:rPr>
      <w:rFonts w:asciiTheme="majorHAnsi" w:eastAsiaTheme="majorEastAsia" w:hAnsiTheme="majorHAnsi" w:cstheme="majorBidi"/>
      <w:color w:val="000000" w:themeColor="text1"/>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unhideWhenUsed/>
    <w:rsid w:val="00352A57"/>
    <w:rPr>
      <w:rFonts w:asciiTheme="majorHAnsi" w:eastAsiaTheme="majorEastAsia" w:hAnsiTheme="majorHAnsi" w:cstheme="majorBidi"/>
      <w:color w:val="000000" w:themeColor="text1"/>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unhideWhenUsed/>
    <w:rsid w:val="00352A57"/>
    <w:rPr>
      <w:rFonts w:asciiTheme="majorHAnsi" w:eastAsiaTheme="majorEastAsia" w:hAnsiTheme="majorHAnsi" w:cstheme="majorBidi"/>
      <w:color w:val="000000" w:themeColor="text1"/>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unhideWhenUsed/>
    <w:rsid w:val="00352A57"/>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unhideWhenUsed/>
    <w:rsid w:val="00352A57"/>
    <w:rPr>
      <w:rFonts w:asciiTheme="majorHAnsi" w:eastAsiaTheme="majorEastAsia" w:hAnsiTheme="majorHAnsi" w:cstheme="majorBidi"/>
      <w:color w:val="000000" w:themeColor="text1"/>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21">
    <w:name w:val="Medium Grid 21"/>
    <w:basedOn w:val="TableNormal"/>
    <w:uiPriority w:val="68"/>
    <w:unhideWhenUsed/>
    <w:rsid w:val="00352A57"/>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2">
    <w:name w:val="Medium Grid 22"/>
    <w:basedOn w:val="TableNormal"/>
    <w:uiPriority w:val="68"/>
    <w:unhideWhenUsed/>
    <w:rsid w:val="00352A57"/>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unhideWhenUsed/>
    <w:rsid w:val="00352A57"/>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unhideWhenUsed/>
    <w:rsid w:val="00352A57"/>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unhideWhenUsed/>
    <w:rsid w:val="00352A57"/>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unhideWhenUsed/>
    <w:rsid w:val="00352A57"/>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unhideWhenUsed/>
    <w:rsid w:val="00352A57"/>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unhideWhenUsed/>
    <w:rsid w:val="00352A57"/>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Grid31">
    <w:name w:val="Medium Grid 31"/>
    <w:basedOn w:val="TableNormal"/>
    <w:uiPriority w:val="69"/>
    <w:unhideWhenUsed/>
    <w:rsid w:val="00352A57"/>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2">
    <w:name w:val="Medium Grid 32"/>
    <w:basedOn w:val="TableNormal"/>
    <w:uiPriority w:val="69"/>
    <w:unhideWhenUsed/>
    <w:rsid w:val="00352A57"/>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Accent11">
    <w:name w:val="Medium List 1 - Accent 11"/>
    <w:basedOn w:val="TableNormal"/>
    <w:uiPriority w:val="65"/>
    <w:unhideWhenUsed/>
    <w:rsid w:val="00352A57"/>
    <w:rPr>
      <w:color w:val="000000" w:themeColor="text1"/>
      <w:sz w:val="22"/>
      <w:szCs w:val="22"/>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12">
    <w:name w:val="Medium List 1 - Accent 12"/>
    <w:basedOn w:val="TableNormal"/>
    <w:uiPriority w:val="65"/>
    <w:unhideWhenUsed/>
    <w:rsid w:val="00352A57"/>
    <w:rPr>
      <w:color w:val="000000" w:themeColor="text1"/>
      <w:sz w:val="22"/>
      <w:szCs w:val="22"/>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unhideWhenUsed/>
    <w:rsid w:val="00352A57"/>
    <w:rPr>
      <w:color w:val="000000" w:themeColor="text1"/>
      <w:sz w:val="22"/>
      <w:szCs w:val="22"/>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unhideWhenUsed/>
    <w:rsid w:val="00352A57"/>
    <w:rPr>
      <w:color w:val="000000" w:themeColor="text1"/>
      <w:sz w:val="22"/>
      <w:szCs w:val="22"/>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unhideWhenUsed/>
    <w:rsid w:val="00352A57"/>
    <w:rPr>
      <w:color w:val="000000" w:themeColor="text1"/>
      <w:sz w:val="22"/>
      <w:szCs w:val="22"/>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unhideWhenUsed/>
    <w:rsid w:val="00352A57"/>
    <w:rPr>
      <w:color w:val="000000" w:themeColor="text1"/>
      <w:sz w:val="22"/>
      <w:szCs w:val="22"/>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unhideWhenUsed/>
    <w:rsid w:val="00352A57"/>
    <w:rPr>
      <w:color w:val="000000" w:themeColor="text1"/>
      <w:sz w:val="22"/>
      <w:szCs w:val="22"/>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11">
    <w:name w:val="Medium List 11"/>
    <w:basedOn w:val="TableNormal"/>
    <w:uiPriority w:val="65"/>
    <w:unhideWhenUsed/>
    <w:rsid w:val="00352A57"/>
    <w:rPr>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2">
    <w:name w:val="Medium List 12"/>
    <w:basedOn w:val="TableNormal"/>
    <w:uiPriority w:val="65"/>
    <w:unhideWhenUsed/>
    <w:rsid w:val="00352A57"/>
    <w:rPr>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2-Accent1">
    <w:name w:val="Medium List 2 Accent 1"/>
    <w:basedOn w:val="TableNormal"/>
    <w:uiPriority w:val="66"/>
    <w:unhideWhenUsed/>
    <w:rsid w:val="00352A57"/>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unhideWhenUsed/>
    <w:rsid w:val="00352A57"/>
    <w:rPr>
      <w:rFonts w:asciiTheme="majorHAnsi" w:eastAsiaTheme="majorEastAsia" w:hAnsiTheme="majorHAnsi" w:cstheme="majorBidi"/>
      <w:color w:val="000000" w:themeColor="text1"/>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unhideWhenUsed/>
    <w:rsid w:val="00352A57"/>
    <w:rPr>
      <w:rFonts w:asciiTheme="majorHAnsi" w:eastAsiaTheme="majorEastAsia" w:hAnsiTheme="majorHAnsi" w:cstheme="majorBidi"/>
      <w:color w:val="000000" w:themeColor="text1"/>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unhideWhenUsed/>
    <w:rsid w:val="00352A57"/>
    <w:rPr>
      <w:rFonts w:asciiTheme="majorHAnsi" w:eastAsiaTheme="majorEastAsia" w:hAnsiTheme="majorHAnsi" w:cstheme="majorBidi"/>
      <w:color w:val="000000" w:themeColor="text1"/>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unhideWhenUsed/>
    <w:rsid w:val="00352A57"/>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unhideWhenUsed/>
    <w:rsid w:val="00352A57"/>
    <w:rPr>
      <w:rFonts w:asciiTheme="majorHAnsi" w:eastAsiaTheme="majorEastAsia" w:hAnsiTheme="majorHAnsi" w:cstheme="majorBidi"/>
      <w:color w:val="000000" w:themeColor="text1"/>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1">
    <w:name w:val="Medium List 21"/>
    <w:basedOn w:val="TableNormal"/>
    <w:uiPriority w:val="66"/>
    <w:unhideWhenUsed/>
    <w:rsid w:val="00352A57"/>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2">
    <w:name w:val="Medium List 22"/>
    <w:basedOn w:val="TableNormal"/>
    <w:uiPriority w:val="66"/>
    <w:unhideWhenUsed/>
    <w:rsid w:val="00352A57"/>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11">
    <w:name w:val="Medium Shading 1 - Accent 11"/>
    <w:basedOn w:val="TableNormal"/>
    <w:uiPriority w:val="63"/>
    <w:unhideWhenUsed/>
    <w:rsid w:val="00352A57"/>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unhideWhenUsed/>
    <w:rsid w:val="00352A57"/>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unhideWhenUsed/>
    <w:rsid w:val="00352A57"/>
    <w:rPr>
      <w:sz w:val="22"/>
      <w:szCs w:val="22"/>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unhideWhenUsed/>
    <w:rsid w:val="00352A57"/>
    <w:rPr>
      <w:sz w:val="22"/>
      <w:szCs w:val="22"/>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unhideWhenUsed/>
    <w:rsid w:val="00352A57"/>
    <w:rPr>
      <w:sz w:val="22"/>
      <w:szCs w:val="22"/>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unhideWhenUsed/>
    <w:rsid w:val="00352A57"/>
    <w:rPr>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unhideWhenUsed/>
    <w:rsid w:val="00352A57"/>
    <w:rPr>
      <w:sz w:val="22"/>
      <w:szCs w:val="22"/>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unhideWhenUsed/>
    <w:rsid w:val="00352A57"/>
    <w:rPr>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2">
    <w:name w:val="Medium Shading 12"/>
    <w:basedOn w:val="TableNormal"/>
    <w:uiPriority w:val="63"/>
    <w:unhideWhenUsed/>
    <w:rsid w:val="00352A57"/>
    <w:rPr>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unhideWhenUsed/>
    <w:rsid w:val="00352A57"/>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uiPriority w:val="64"/>
    <w:unhideWhenUsed/>
    <w:rsid w:val="00352A57"/>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unhideWhenUsed/>
    <w:rsid w:val="00352A57"/>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unhideWhenUsed/>
    <w:rsid w:val="00352A57"/>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unhideWhenUsed/>
    <w:rsid w:val="00352A57"/>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unhideWhenUsed/>
    <w:rsid w:val="00352A57"/>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unhideWhenUsed/>
    <w:rsid w:val="00352A57"/>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unhideWhenUsed/>
    <w:rsid w:val="00352A57"/>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2">
    <w:name w:val="Medium Shading 22"/>
    <w:basedOn w:val="TableNormal"/>
    <w:uiPriority w:val="64"/>
    <w:unhideWhenUsed/>
    <w:rsid w:val="00352A57"/>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352A5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52A57"/>
    <w:rPr>
      <w:rFonts w:asciiTheme="majorHAnsi" w:eastAsiaTheme="majorEastAsia" w:hAnsiTheme="majorHAnsi" w:cstheme="majorBidi"/>
      <w:sz w:val="24"/>
      <w:szCs w:val="24"/>
      <w:shd w:val="pct20" w:color="auto" w:fill="auto"/>
    </w:rPr>
  </w:style>
  <w:style w:type="paragraph" w:styleId="NoSpacing">
    <w:name w:val="No Spacing"/>
    <w:uiPriority w:val="39"/>
    <w:semiHidden/>
    <w:qFormat/>
    <w:rsid w:val="00352A57"/>
    <w:pPr>
      <w:jc w:val="both"/>
    </w:pPr>
    <w:rPr>
      <w:sz w:val="22"/>
      <w:szCs w:val="22"/>
      <w:lang w:eastAsia="en-US"/>
    </w:rPr>
  </w:style>
  <w:style w:type="paragraph" w:styleId="NormalWeb">
    <w:name w:val="Normal (Web)"/>
    <w:basedOn w:val="Normal"/>
    <w:uiPriority w:val="99"/>
    <w:semiHidden/>
    <w:unhideWhenUsed/>
    <w:rsid w:val="00352A57"/>
    <w:rPr>
      <w:sz w:val="24"/>
      <w:szCs w:val="24"/>
    </w:rPr>
  </w:style>
  <w:style w:type="paragraph" w:styleId="NormalIndent">
    <w:name w:val="Normal Indent"/>
    <w:basedOn w:val="Normal"/>
    <w:uiPriority w:val="99"/>
    <w:semiHidden/>
    <w:unhideWhenUsed/>
    <w:rsid w:val="00352A57"/>
    <w:pPr>
      <w:ind w:left="709"/>
    </w:pPr>
  </w:style>
  <w:style w:type="paragraph" w:styleId="NoteHeading">
    <w:name w:val="Note Heading"/>
    <w:basedOn w:val="Normal"/>
    <w:next w:val="Normal"/>
    <w:link w:val="NoteHeadingChar"/>
    <w:uiPriority w:val="99"/>
    <w:semiHidden/>
    <w:unhideWhenUsed/>
    <w:rsid w:val="00352A57"/>
    <w:pPr>
      <w:spacing w:after="0" w:line="240" w:lineRule="auto"/>
    </w:pPr>
  </w:style>
  <w:style w:type="character" w:customStyle="1" w:styleId="NoteHeadingChar">
    <w:name w:val="Note Heading Char"/>
    <w:basedOn w:val="DefaultParagraphFont"/>
    <w:link w:val="NoteHeading"/>
    <w:uiPriority w:val="99"/>
    <w:semiHidden/>
    <w:rsid w:val="00352A57"/>
    <w:rPr>
      <w:sz w:val="22"/>
      <w:szCs w:val="22"/>
    </w:rPr>
  </w:style>
  <w:style w:type="paragraph" w:customStyle="1" w:styleId="NumberedList2">
    <w:name w:val="Numbered_List2"/>
    <w:basedOn w:val="BodyText0"/>
    <w:uiPriority w:val="8"/>
    <w:qFormat/>
    <w:rsid w:val="00352A57"/>
    <w:pPr>
      <w:numPr>
        <w:ilvl w:val="4"/>
        <w:numId w:val="20"/>
      </w:numPr>
    </w:pPr>
  </w:style>
  <w:style w:type="paragraph" w:customStyle="1" w:styleId="NumberedList3">
    <w:name w:val="Numbered_List3"/>
    <w:basedOn w:val="BodyText0"/>
    <w:uiPriority w:val="8"/>
    <w:qFormat/>
    <w:rsid w:val="00352A57"/>
    <w:pPr>
      <w:numPr>
        <w:ilvl w:val="5"/>
        <w:numId w:val="20"/>
      </w:numPr>
    </w:pPr>
  </w:style>
  <w:style w:type="paragraph" w:customStyle="1" w:styleId="NumberedList4">
    <w:name w:val="Numbered_List4"/>
    <w:basedOn w:val="BodyText0"/>
    <w:uiPriority w:val="8"/>
    <w:qFormat/>
    <w:rsid w:val="00352A57"/>
    <w:pPr>
      <w:numPr>
        <w:ilvl w:val="6"/>
        <w:numId w:val="20"/>
      </w:numPr>
    </w:pPr>
  </w:style>
  <w:style w:type="paragraph" w:customStyle="1" w:styleId="NumberedList5">
    <w:name w:val="Numbered_List5"/>
    <w:basedOn w:val="BodyText0"/>
    <w:uiPriority w:val="8"/>
    <w:qFormat/>
    <w:rsid w:val="00352A57"/>
    <w:pPr>
      <w:numPr>
        <w:ilvl w:val="7"/>
        <w:numId w:val="20"/>
      </w:numPr>
    </w:pPr>
    <w:rPr>
      <w:u w:color="000000"/>
    </w:rPr>
  </w:style>
  <w:style w:type="paragraph" w:customStyle="1" w:styleId="NumberedList6">
    <w:name w:val="Numbered_List6"/>
    <w:basedOn w:val="BodyText0"/>
    <w:uiPriority w:val="8"/>
    <w:qFormat/>
    <w:rsid w:val="00352A57"/>
    <w:pPr>
      <w:numPr>
        <w:ilvl w:val="8"/>
        <w:numId w:val="20"/>
      </w:numPr>
    </w:pPr>
  </w:style>
  <w:style w:type="character" w:styleId="PageNumber">
    <w:name w:val="page number"/>
    <w:basedOn w:val="DefaultParagraphFont"/>
    <w:uiPriority w:val="99"/>
    <w:semiHidden/>
    <w:unhideWhenUsed/>
    <w:rsid w:val="00352A57"/>
  </w:style>
  <w:style w:type="paragraph" w:customStyle="1" w:styleId="PartHeading">
    <w:name w:val="Part_Heading"/>
    <w:basedOn w:val="BodyText"/>
    <w:next w:val="BodyText0"/>
    <w:uiPriority w:val="7"/>
    <w:rsid w:val="00352A57"/>
    <w:pPr>
      <w:keepNext/>
      <w:numPr>
        <w:numId w:val="20"/>
      </w:numPr>
      <w:tabs>
        <w:tab w:val="left" w:pos="851"/>
      </w:tabs>
      <w:spacing w:after="300"/>
      <w:jc w:val="center"/>
      <w:outlineLvl w:val="0"/>
    </w:pPr>
    <w:rPr>
      <w:b/>
      <w:caps/>
      <w:snapToGrid w:val="0"/>
    </w:rPr>
  </w:style>
  <w:style w:type="paragraph" w:customStyle="1" w:styleId="PartSubHeading">
    <w:name w:val="Part_Sub_Heading"/>
    <w:basedOn w:val="BodyText"/>
    <w:next w:val="BodyText0"/>
    <w:uiPriority w:val="7"/>
    <w:rsid w:val="00352A57"/>
    <w:pPr>
      <w:keepNext/>
      <w:numPr>
        <w:ilvl w:val="2"/>
        <w:numId w:val="20"/>
      </w:numPr>
      <w:spacing w:after="300"/>
      <w:jc w:val="left"/>
    </w:pPr>
    <w:rPr>
      <w:b/>
      <w:caps/>
      <w:snapToGrid w:val="0"/>
      <w:szCs w:val="24"/>
    </w:rPr>
  </w:style>
  <w:style w:type="character" w:styleId="PlaceholderText">
    <w:name w:val="Placeholder Text"/>
    <w:basedOn w:val="DefaultParagraphFont"/>
    <w:uiPriority w:val="99"/>
    <w:semiHidden/>
    <w:rsid w:val="00352A57"/>
    <w:rPr>
      <w:color w:val="808080"/>
    </w:rPr>
  </w:style>
  <w:style w:type="table" w:customStyle="1" w:styleId="PlainTable11">
    <w:name w:val="Plain Table 11"/>
    <w:basedOn w:val="TableNormal"/>
    <w:uiPriority w:val="41"/>
    <w:unhideWhenUsed/>
    <w:rsid w:val="00352A57"/>
    <w:rPr>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unhideWhenUsed/>
    <w:rsid w:val="00352A57"/>
    <w:rPr>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unhideWhenUsed/>
    <w:rsid w:val="00352A57"/>
    <w:rPr>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unhideWhenUsed/>
    <w:rsid w:val="00352A57"/>
    <w:rPr>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unhideWhenUsed/>
    <w:rsid w:val="00352A57"/>
    <w:rPr>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52A5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52A57"/>
    <w:rPr>
      <w:rFonts w:ascii="Consolas" w:hAnsi="Consolas"/>
      <w:sz w:val="21"/>
      <w:szCs w:val="21"/>
    </w:rPr>
  </w:style>
  <w:style w:type="paragraph" w:styleId="Quote">
    <w:name w:val="Quote"/>
    <w:basedOn w:val="Normal"/>
    <w:next w:val="Normal"/>
    <w:link w:val="QuoteChar"/>
    <w:uiPriority w:val="29"/>
    <w:rsid w:val="00352A57"/>
    <w:rPr>
      <w:i/>
      <w:iCs/>
      <w:color w:val="000000" w:themeColor="text1"/>
    </w:rPr>
  </w:style>
  <w:style w:type="character" w:customStyle="1" w:styleId="QuoteChar">
    <w:name w:val="Quote Char"/>
    <w:basedOn w:val="DefaultParagraphFont"/>
    <w:link w:val="Quote"/>
    <w:uiPriority w:val="29"/>
    <w:rsid w:val="00352A57"/>
    <w:rPr>
      <w:i/>
      <w:iCs/>
      <w:color w:val="000000" w:themeColor="text1"/>
      <w:sz w:val="22"/>
      <w:szCs w:val="22"/>
    </w:rPr>
  </w:style>
  <w:style w:type="numbering" w:customStyle="1" w:styleId="RecitalList">
    <w:name w:val="Recital_List"/>
    <w:uiPriority w:val="99"/>
    <w:unhideWhenUsed/>
    <w:rsid w:val="00352A57"/>
    <w:pPr>
      <w:numPr>
        <w:numId w:val="18"/>
      </w:numPr>
    </w:pPr>
  </w:style>
  <w:style w:type="paragraph" w:customStyle="1" w:styleId="RecitalStyle">
    <w:name w:val="Recital_Style"/>
    <w:basedOn w:val="BodyText0"/>
    <w:uiPriority w:val="2"/>
    <w:rsid w:val="00352A57"/>
    <w:pPr>
      <w:numPr>
        <w:numId w:val="19"/>
      </w:numPr>
    </w:pPr>
    <w:rPr>
      <w:snapToGrid w:val="0"/>
    </w:rPr>
  </w:style>
  <w:style w:type="paragraph" w:styleId="Salutation">
    <w:name w:val="Salutation"/>
    <w:basedOn w:val="Normal"/>
    <w:next w:val="Normal"/>
    <w:link w:val="SalutationChar"/>
    <w:uiPriority w:val="99"/>
    <w:semiHidden/>
    <w:unhideWhenUsed/>
    <w:rsid w:val="00352A57"/>
  </w:style>
  <w:style w:type="character" w:customStyle="1" w:styleId="SalutationChar">
    <w:name w:val="Salutation Char"/>
    <w:basedOn w:val="DefaultParagraphFont"/>
    <w:link w:val="Salutation"/>
    <w:uiPriority w:val="99"/>
    <w:semiHidden/>
    <w:rsid w:val="00352A57"/>
    <w:rPr>
      <w:sz w:val="22"/>
      <w:szCs w:val="22"/>
    </w:rPr>
  </w:style>
  <w:style w:type="paragraph" w:customStyle="1" w:styleId="ScheduleHeading">
    <w:name w:val="Schedule_Heading"/>
    <w:basedOn w:val="BodyText"/>
    <w:next w:val="BodyText0"/>
    <w:uiPriority w:val="7"/>
    <w:rsid w:val="00352A57"/>
    <w:pPr>
      <w:keepNext/>
      <w:numPr>
        <w:ilvl w:val="1"/>
        <w:numId w:val="20"/>
      </w:numPr>
      <w:spacing w:after="300"/>
      <w:jc w:val="center"/>
      <w:outlineLvl w:val="0"/>
    </w:pPr>
    <w:rPr>
      <w:b/>
      <w:caps/>
    </w:rPr>
  </w:style>
  <w:style w:type="numbering" w:customStyle="1" w:styleId="SchedulePart">
    <w:name w:val="Schedule_Part"/>
    <w:uiPriority w:val="99"/>
    <w:semiHidden/>
    <w:unhideWhenUsed/>
    <w:rsid w:val="00352A57"/>
    <w:pPr>
      <w:numPr>
        <w:numId w:val="27"/>
      </w:numPr>
    </w:pPr>
  </w:style>
  <w:style w:type="paragraph" w:styleId="Signature">
    <w:name w:val="Signature"/>
    <w:basedOn w:val="Normal"/>
    <w:link w:val="SignatureChar"/>
    <w:semiHidden/>
    <w:rsid w:val="00352A57"/>
    <w:pPr>
      <w:spacing w:after="0" w:line="240" w:lineRule="auto"/>
      <w:ind w:left="4680"/>
      <w:jc w:val="left"/>
    </w:pPr>
    <w:rPr>
      <w:rFonts w:eastAsia="Calibri"/>
      <w:lang w:val="en-US"/>
    </w:rPr>
  </w:style>
  <w:style w:type="character" w:customStyle="1" w:styleId="SignatureChar">
    <w:name w:val="Signature Char"/>
    <w:basedOn w:val="DefaultParagraphFont"/>
    <w:link w:val="Signature"/>
    <w:semiHidden/>
    <w:rsid w:val="00352A57"/>
    <w:rPr>
      <w:rFonts w:eastAsia="Calibri"/>
      <w:sz w:val="22"/>
      <w:szCs w:val="22"/>
      <w:lang w:val="en-US"/>
    </w:rPr>
  </w:style>
  <w:style w:type="paragraph" w:customStyle="1" w:styleId="SigningBlock">
    <w:name w:val="Signing_Block"/>
    <w:basedOn w:val="BodyText0"/>
    <w:uiPriority w:val="39"/>
    <w:rsid w:val="00352A57"/>
    <w:pPr>
      <w:spacing w:after="0"/>
    </w:pPr>
  </w:style>
  <w:style w:type="character" w:styleId="Strong">
    <w:name w:val="Strong"/>
    <w:basedOn w:val="DefaultParagraphFont"/>
    <w:uiPriority w:val="22"/>
    <w:qFormat/>
    <w:rsid w:val="00352A57"/>
    <w:rPr>
      <w:b/>
      <w:bCs/>
    </w:rPr>
  </w:style>
  <w:style w:type="paragraph" w:styleId="Subtitle">
    <w:name w:val="Subtitle"/>
    <w:basedOn w:val="Normal"/>
    <w:next w:val="Normal"/>
    <w:link w:val="SubtitleChar"/>
    <w:uiPriority w:val="39"/>
    <w:semiHidden/>
    <w:qFormat/>
    <w:rsid w:val="00352A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39"/>
    <w:semiHidden/>
    <w:rsid w:val="00352A57"/>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39"/>
    <w:qFormat/>
    <w:rsid w:val="00352A57"/>
    <w:rPr>
      <w:i/>
      <w:iCs/>
      <w:color w:val="808080" w:themeColor="text1" w:themeTint="7F"/>
    </w:rPr>
  </w:style>
  <w:style w:type="character" w:styleId="SubtleReference">
    <w:name w:val="Subtle Reference"/>
    <w:basedOn w:val="DefaultParagraphFont"/>
    <w:uiPriority w:val="39"/>
    <w:qFormat/>
    <w:rsid w:val="00352A57"/>
    <w:rPr>
      <w:smallCaps/>
      <w:color w:val="C0504D" w:themeColor="accent2"/>
      <w:u w:val="single"/>
    </w:rPr>
  </w:style>
  <w:style w:type="table" w:styleId="Table3Deffects1">
    <w:name w:val="Table 3D effects 1"/>
    <w:basedOn w:val="TableNormal"/>
    <w:uiPriority w:val="99"/>
    <w:semiHidden/>
    <w:unhideWhenUsed/>
    <w:rsid w:val="00352A57"/>
    <w:pPr>
      <w:spacing w:after="300" w:line="300" w:lineRule="atLeast"/>
      <w:jc w:val="both"/>
    </w:pPr>
    <w:rPr>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52A57"/>
    <w:pPr>
      <w:spacing w:after="300" w:line="300" w:lineRule="atLeast"/>
      <w:jc w:val="both"/>
    </w:pPr>
    <w:rPr>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52A57"/>
    <w:pPr>
      <w:spacing w:after="300" w:line="300" w:lineRule="atLeast"/>
      <w:jc w:val="both"/>
    </w:pPr>
    <w:rPr>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52A57"/>
    <w:pPr>
      <w:spacing w:after="300" w:line="300" w:lineRule="atLeast"/>
      <w:jc w:val="both"/>
    </w:pPr>
    <w:rPr>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52A57"/>
    <w:pPr>
      <w:spacing w:after="300" w:line="300" w:lineRule="atLeast"/>
      <w:jc w:val="both"/>
    </w:pPr>
    <w:rPr>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52A57"/>
    <w:pPr>
      <w:spacing w:after="300" w:line="300" w:lineRule="atLeast"/>
      <w:jc w:val="both"/>
    </w:pPr>
    <w:rPr>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52A57"/>
    <w:pPr>
      <w:spacing w:after="300" w:line="300" w:lineRule="atLeast"/>
      <w:jc w:val="both"/>
    </w:pPr>
    <w:rPr>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52A57"/>
    <w:pPr>
      <w:spacing w:after="300" w:line="300" w:lineRule="atLeast"/>
      <w:jc w:val="both"/>
    </w:pPr>
    <w:rPr>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52A57"/>
    <w:pPr>
      <w:spacing w:after="300" w:line="300" w:lineRule="atLeast"/>
      <w:jc w:val="both"/>
    </w:pPr>
    <w:rPr>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52A57"/>
    <w:pPr>
      <w:spacing w:after="300" w:line="300" w:lineRule="atLeast"/>
      <w:jc w:val="both"/>
    </w:pPr>
    <w:rPr>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52A57"/>
    <w:pPr>
      <w:spacing w:after="300" w:line="300" w:lineRule="atLeast"/>
      <w:jc w:val="both"/>
    </w:pPr>
    <w:rPr>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52A57"/>
    <w:pPr>
      <w:spacing w:after="300" w:line="300" w:lineRule="atLeast"/>
      <w:jc w:val="both"/>
    </w:pPr>
    <w:rPr>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52A57"/>
    <w:pPr>
      <w:spacing w:after="300" w:line="300" w:lineRule="atLeast"/>
      <w:jc w:val="both"/>
    </w:pPr>
    <w:rPr>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52A57"/>
    <w:pPr>
      <w:spacing w:after="300" w:line="300" w:lineRule="atLeast"/>
      <w:jc w:val="both"/>
    </w:pPr>
    <w:rPr>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52A57"/>
    <w:pPr>
      <w:spacing w:after="300" w:line="300" w:lineRule="atLeast"/>
      <w:jc w:val="both"/>
    </w:pPr>
    <w:rPr>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52A57"/>
    <w:pPr>
      <w:spacing w:after="300" w:line="300" w:lineRule="atLeast"/>
      <w:jc w:val="both"/>
    </w:pPr>
    <w:rPr>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52A57"/>
    <w:pPr>
      <w:spacing w:after="300" w:line="300" w:lineRule="atLeast"/>
      <w:jc w:val="both"/>
    </w:pPr>
    <w:rPr>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unhideWhenUsed/>
    <w:rsid w:val="00352A5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352A57"/>
    <w:pPr>
      <w:spacing w:after="300" w:line="300" w:lineRule="atLeast"/>
      <w:jc w:val="both"/>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52A57"/>
    <w:pPr>
      <w:spacing w:after="300" w:line="300" w:lineRule="atLeast"/>
      <w:jc w:val="both"/>
    </w:pPr>
    <w:rPr>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52A57"/>
    <w:pPr>
      <w:spacing w:after="300" w:line="300" w:lineRule="atLeast"/>
      <w:jc w:val="both"/>
    </w:pPr>
    <w:rPr>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52A57"/>
    <w:pPr>
      <w:spacing w:after="300" w:line="300" w:lineRule="atLeast"/>
      <w:jc w:val="both"/>
    </w:pPr>
    <w:rPr>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52A57"/>
    <w:pPr>
      <w:spacing w:after="300" w:line="300" w:lineRule="atLeast"/>
      <w:jc w:val="both"/>
    </w:pPr>
    <w:rPr>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52A57"/>
    <w:pPr>
      <w:spacing w:after="300" w:line="300" w:lineRule="atLeast"/>
      <w:jc w:val="both"/>
    </w:pPr>
    <w:rPr>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52A57"/>
    <w:pPr>
      <w:spacing w:after="300" w:line="300" w:lineRule="atLeast"/>
      <w:jc w:val="both"/>
    </w:pPr>
    <w:rPr>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52A57"/>
    <w:pPr>
      <w:spacing w:after="300" w:line="300" w:lineRule="atLeast"/>
      <w:jc w:val="both"/>
    </w:pPr>
    <w:rPr>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unhideWhenUsed/>
    <w:rsid w:val="00352A57"/>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52A57"/>
    <w:pPr>
      <w:spacing w:after="300" w:line="300" w:lineRule="atLeast"/>
      <w:jc w:val="both"/>
    </w:pPr>
    <w:rPr>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52A57"/>
    <w:pPr>
      <w:spacing w:after="300" w:line="300" w:lineRule="atLeast"/>
      <w:jc w:val="both"/>
    </w:pPr>
    <w:rPr>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52A57"/>
    <w:pPr>
      <w:spacing w:after="300" w:line="300" w:lineRule="atLeast"/>
      <w:jc w:val="both"/>
    </w:pPr>
    <w:rPr>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52A57"/>
    <w:pPr>
      <w:spacing w:after="300" w:line="300" w:lineRule="atLeast"/>
      <w:jc w:val="both"/>
    </w:pPr>
    <w:rPr>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52A57"/>
    <w:pPr>
      <w:spacing w:after="300" w:line="300" w:lineRule="atLeast"/>
      <w:jc w:val="both"/>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52A57"/>
    <w:pPr>
      <w:spacing w:after="300" w:line="300" w:lineRule="atLeast"/>
      <w:jc w:val="both"/>
    </w:pPr>
    <w:rPr>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52A57"/>
    <w:pPr>
      <w:spacing w:after="300" w:line="300" w:lineRule="atLeast"/>
      <w:jc w:val="both"/>
    </w:pPr>
    <w:rPr>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52A57"/>
    <w:pPr>
      <w:spacing w:after="300" w:line="300" w:lineRule="atLeast"/>
      <w:jc w:val="both"/>
    </w:pPr>
    <w:rPr>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52A57"/>
    <w:pPr>
      <w:spacing w:after="0"/>
      <w:ind w:left="220" w:hanging="220"/>
    </w:pPr>
  </w:style>
  <w:style w:type="paragraph" w:styleId="TableofFigures">
    <w:name w:val="table of figures"/>
    <w:basedOn w:val="Normal"/>
    <w:next w:val="Normal"/>
    <w:uiPriority w:val="99"/>
    <w:semiHidden/>
    <w:unhideWhenUsed/>
    <w:rsid w:val="00352A57"/>
    <w:pPr>
      <w:spacing w:after="0"/>
    </w:pPr>
  </w:style>
  <w:style w:type="table" w:styleId="TableProfessional">
    <w:name w:val="Table Professional"/>
    <w:basedOn w:val="TableNormal"/>
    <w:uiPriority w:val="99"/>
    <w:semiHidden/>
    <w:unhideWhenUsed/>
    <w:rsid w:val="00352A57"/>
    <w:pPr>
      <w:spacing w:after="300" w:line="300" w:lineRule="atLeast"/>
      <w:jc w:val="both"/>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52A57"/>
    <w:pPr>
      <w:spacing w:after="300" w:line="300" w:lineRule="atLeast"/>
      <w:jc w:val="both"/>
    </w:pPr>
    <w:rPr>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52A57"/>
    <w:pPr>
      <w:spacing w:after="300" w:line="300" w:lineRule="atLeast"/>
      <w:jc w:val="both"/>
    </w:pPr>
    <w:rPr>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52A57"/>
    <w:pPr>
      <w:spacing w:after="300" w:line="300" w:lineRule="atLeast"/>
      <w:jc w:val="both"/>
    </w:pPr>
    <w:rPr>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52A57"/>
    <w:pPr>
      <w:spacing w:after="300" w:line="300" w:lineRule="atLeast"/>
      <w:jc w:val="both"/>
    </w:pPr>
    <w:rPr>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52A57"/>
    <w:pPr>
      <w:spacing w:after="300" w:line="300" w:lineRule="atLeast"/>
      <w:jc w:val="both"/>
    </w:pPr>
    <w:rPr>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52A57"/>
    <w:pPr>
      <w:spacing w:after="300" w:line="300" w:lineRule="atLeast"/>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52A57"/>
    <w:pPr>
      <w:spacing w:after="300" w:line="300" w:lineRule="atLeast"/>
      <w:jc w:val="both"/>
    </w:pPr>
    <w:rPr>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52A57"/>
    <w:pPr>
      <w:spacing w:after="300" w:line="300" w:lineRule="atLeast"/>
      <w:jc w:val="both"/>
    </w:pPr>
    <w:rPr>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52A57"/>
    <w:pPr>
      <w:spacing w:after="300" w:line="300" w:lineRule="atLeast"/>
      <w:jc w:val="both"/>
    </w:pPr>
    <w:rPr>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39"/>
    <w:rsid w:val="00352A5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39"/>
    <w:rsid w:val="00352A57"/>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unhideWhenUsed/>
    <w:rsid w:val="00352A57"/>
    <w:pPr>
      <w:spacing w:before="120"/>
    </w:pPr>
    <w:rPr>
      <w:rFonts w:asciiTheme="majorHAnsi" w:eastAsiaTheme="majorEastAsia" w:hAnsiTheme="majorHAnsi" w:cstheme="majorBidi"/>
      <w:b/>
      <w:bCs/>
      <w:sz w:val="24"/>
      <w:szCs w:val="24"/>
    </w:rPr>
  </w:style>
  <w:style w:type="paragraph" w:styleId="TOC1">
    <w:name w:val="toc 1"/>
    <w:basedOn w:val="BodyText0"/>
    <w:next w:val="Normal"/>
    <w:uiPriority w:val="39"/>
    <w:rsid w:val="00352A57"/>
    <w:pPr>
      <w:tabs>
        <w:tab w:val="left" w:pos="850"/>
        <w:tab w:val="right" w:pos="9020"/>
      </w:tabs>
      <w:spacing w:after="100"/>
      <w:ind w:left="851" w:hanging="851"/>
      <w:jc w:val="left"/>
    </w:pPr>
    <w:rPr>
      <w:caps/>
      <w:noProof/>
    </w:rPr>
  </w:style>
  <w:style w:type="character" w:customStyle="1" w:styleId="Heading4Char">
    <w:name w:val="Heading 4 Char"/>
    <w:basedOn w:val="DefaultParagraphFont"/>
    <w:link w:val="Heading4"/>
    <w:semiHidden/>
    <w:rsid w:val="00352A57"/>
    <w:rPr>
      <w:b/>
      <w:snapToGrid w:val="0"/>
      <w:sz w:val="22"/>
      <w:szCs w:val="22"/>
    </w:rPr>
  </w:style>
  <w:style w:type="character" w:customStyle="1" w:styleId="Heading5Char">
    <w:name w:val="Heading 5 Char"/>
    <w:basedOn w:val="DefaultParagraphFont"/>
    <w:link w:val="Heading5"/>
    <w:semiHidden/>
    <w:rsid w:val="00352A57"/>
    <w:rPr>
      <w:b/>
      <w:bCs/>
      <w:snapToGrid w:val="0"/>
      <w:sz w:val="22"/>
      <w:szCs w:val="22"/>
    </w:rPr>
  </w:style>
  <w:style w:type="character" w:customStyle="1" w:styleId="Heading6Char">
    <w:name w:val="Heading 6 Char"/>
    <w:basedOn w:val="DefaultParagraphFont"/>
    <w:link w:val="Heading6"/>
    <w:semiHidden/>
    <w:rsid w:val="00352A57"/>
    <w:rPr>
      <w:b/>
      <w:bCs/>
      <w:snapToGrid w:val="0"/>
      <w:sz w:val="22"/>
      <w:szCs w:val="22"/>
    </w:rPr>
  </w:style>
  <w:style w:type="character" w:customStyle="1" w:styleId="Heading7Char">
    <w:name w:val="Heading 7 Char"/>
    <w:basedOn w:val="DefaultParagraphFont"/>
    <w:link w:val="Heading7"/>
    <w:semiHidden/>
    <w:rsid w:val="00352A57"/>
    <w:rPr>
      <w:sz w:val="22"/>
      <w:szCs w:val="24"/>
    </w:rPr>
  </w:style>
  <w:style w:type="character" w:customStyle="1" w:styleId="Heading8Char">
    <w:name w:val="Heading 8 Char"/>
    <w:basedOn w:val="DefaultParagraphFont"/>
    <w:link w:val="Heading8"/>
    <w:semiHidden/>
    <w:rsid w:val="00352A57"/>
    <w:rPr>
      <w:i/>
      <w:iCs/>
      <w:sz w:val="22"/>
      <w:szCs w:val="24"/>
    </w:rPr>
  </w:style>
  <w:style w:type="character" w:customStyle="1" w:styleId="Heading9Char">
    <w:name w:val="Heading 9 Char"/>
    <w:basedOn w:val="DefaultParagraphFont"/>
    <w:link w:val="Heading9"/>
    <w:semiHidden/>
    <w:rsid w:val="00352A57"/>
    <w:rPr>
      <w:rFonts w:ascii="Arial" w:hAnsi="Arial" w:cs="Arial"/>
      <w:sz w:val="22"/>
      <w:szCs w:val="22"/>
    </w:rPr>
  </w:style>
  <w:style w:type="paragraph" w:styleId="TOC2">
    <w:name w:val="toc 2"/>
    <w:basedOn w:val="Normal"/>
    <w:next w:val="Normal"/>
    <w:autoRedefine/>
    <w:uiPriority w:val="39"/>
    <w:semiHidden/>
    <w:unhideWhenUsed/>
    <w:rsid w:val="00352A57"/>
    <w:pPr>
      <w:spacing w:after="100"/>
      <w:ind w:left="220"/>
    </w:pPr>
  </w:style>
  <w:style w:type="paragraph" w:styleId="TOC3">
    <w:name w:val="toc 3"/>
    <w:basedOn w:val="Normal"/>
    <w:next w:val="Normal"/>
    <w:autoRedefine/>
    <w:uiPriority w:val="39"/>
    <w:semiHidden/>
    <w:unhideWhenUsed/>
    <w:rsid w:val="00352A57"/>
    <w:pPr>
      <w:spacing w:after="100"/>
      <w:ind w:left="440"/>
    </w:pPr>
  </w:style>
  <w:style w:type="paragraph" w:styleId="TOC4">
    <w:name w:val="toc 4"/>
    <w:basedOn w:val="Normal"/>
    <w:next w:val="Normal"/>
    <w:autoRedefine/>
    <w:uiPriority w:val="39"/>
    <w:semiHidden/>
    <w:unhideWhenUsed/>
    <w:rsid w:val="00352A57"/>
    <w:pPr>
      <w:spacing w:after="100"/>
      <w:ind w:left="660"/>
    </w:pPr>
  </w:style>
  <w:style w:type="paragraph" w:styleId="TOC5">
    <w:name w:val="toc 5"/>
    <w:basedOn w:val="Normal"/>
    <w:next w:val="Normal"/>
    <w:autoRedefine/>
    <w:uiPriority w:val="39"/>
    <w:semiHidden/>
    <w:unhideWhenUsed/>
    <w:rsid w:val="00352A57"/>
    <w:pPr>
      <w:spacing w:after="100"/>
      <w:ind w:left="880"/>
    </w:pPr>
  </w:style>
  <w:style w:type="paragraph" w:styleId="TOC6">
    <w:name w:val="toc 6"/>
    <w:basedOn w:val="Normal"/>
    <w:next w:val="Normal"/>
    <w:autoRedefine/>
    <w:uiPriority w:val="39"/>
    <w:semiHidden/>
    <w:unhideWhenUsed/>
    <w:rsid w:val="00352A57"/>
    <w:pPr>
      <w:spacing w:after="100"/>
      <w:ind w:left="1100"/>
    </w:pPr>
  </w:style>
  <w:style w:type="paragraph" w:styleId="TOC7">
    <w:name w:val="toc 7"/>
    <w:basedOn w:val="Normal"/>
    <w:next w:val="Normal"/>
    <w:autoRedefine/>
    <w:uiPriority w:val="39"/>
    <w:semiHidden/>
    <w:unhideWhenUsed/>
    <w:rsid w:val="00352A57"/>
    <w:pPr>
      <w:spacing w:after="100"/>
      <w:ind w:left="1320"/>
    </w:pPr>
  </w:style>
  <w:style w:type="paragraph" w:styleId="TOC8">
    <w:name w:val="toc 8"/>
    <w:basedOn w:val="Normal"/>
    <w:next w:val="Normal"/>
    <w:autoRedefine/>
    <w:uiPriority w:val="39"/>
    <w:semiHidden/>
    <w:unhideWhenUsed/>
    <w:rsid w:val="00352A57"/>
    <w:pPr>
      <w:spacing w:after="100"/>
      <w:ind w:left="1540"/>
    </w:pPr>
  </w:style>
  <w:style w:type="paragraph" w:styleId="TOC9">
    <w:name w:val="toc 9"/>
    <w:basedOn w:val="Normal"/>
    <w:next w:val="Normal"/>
    <w:autoRedefine/>
    <w:uiPriority w:val="39"/>
    <w:semiHidden/>
    <w:unhideWhenUsed/>
    <w:rsid w:val="00352A57"/>
    <w:pPr>
      <w:spacing w:after="100"/>
      <w:ind w:left="1760"/>
    </w:pPr>
  </w:style>
  <w:style w:type="paragraph" w:styleId="TOCHeading">
    <w:name w:val="TOC Heading"/>
    <w:basedOn w:val="BodyText0"/>
    <w:next w:val="Normal"/>
    <w:uiPriority w:val="11"/>
    <w:rsid w:val="00352A57"/>
    <w:pPr>
      <w:jc w:val="center"/>
    </w:pPr>
    <w:rPr>
      <w:b/>
    </w:rPr>
  </w:style>
  <w:style w:type="paragraph" w:customStyle="1" w:styleId="TOCSubHeading">
    <w:name w:val="TOC Sub Heading"/>
    <w:basedOn w:val="BodyText0"/>
    <w:uiPriority w:val="11"/>
    <w:rsid w:val="00352A57"/>
    <w:pPr>
      <w:tabs>
        <w:tab w:val="right" w:pos="9021"/>
      </w:tabs>
    </w:pPr>
    <w:rPr>
      <w:b/>
    </w:rPr>
  </w:style>
  <w:style w:type="paragraph" w:customStyle="1" w:styleId="ZeroIndent">
    <w:name w:val="ZeroIndent"/>
    <w:basedOn w:val="Normal"/>
    <w:semiHidden/>
    <w:rsid w:val="00352A57"/>
    <w:pPr>
      <w:spacing w:after="0" w:line="240" w:lineRule="auto"/>
    </w:pPr>
    <w:rPr>
      <w:sz w:val="24"/>
    </w:rPr>
  </w:style>
  <w:style w:type="paragraph" w:customStyle="1" w:styleId="BodyText0">
    <w:name w:val="Body_Text"/>
    <w:basedOn w:val="Normal"/>
    <w:uiPriority w:val="5"/>
    <w:qFormat/>
    <w:rsid w:val="00352A57"/>
  </w:style>
  <w:style w:type="paragraph" w:customStyle="1" w:styleId="Definitions">
    <w:name w:val="Definitions"/>
    <w:basedOn w:val="Normal"/>
    <w:rsid w:val="00F20C4F"/>
    <w:pPr>
      <w:tabs>
        <w:tab w:val="left" w:pos="709"/>
      </w:tabs>
      <w:spacing w:after="120"/>
      <w:ind w:left="720"/>
    </w:pPr>
    <w:rPr>
      <w:szCs w:val="20"/>
      <w:lang w:eastAsia="en-US"/>
    </w:rPr>
  </w:style>
  <w:style w:type="paragraph" w:customStyle="1" w:styleId="Body">
    <w:name w:val="Body"/>
    <w:aliases w:val="b"/>
    <w:basedOn w:val="Normal"/>
    <w:link w:val="BodyChar"/>
    <w:rsid w:val="00A61E06"/>
    <w:pPr>
      <w:spacing w:after="240" w:line="240" w:lineRule="auto"/>
    </w:pPr>
    <w:rPr>
      <w:rFonts w:ascii="Arial" w:hAnsi="Arial"/>
      <w:sz w:val="20"/>
      <w:szCs w:val="20"/>
    </w:rPr>
  </w:style>
  <w:style w:type="character" w:customStyle="1" w:styleId="BodyChar">
    <w:name w:val="Body Char"/>
    <w:link w:val="Body"/>
    <w:rsid w:val="00A61E06"/>
    <w:rPr>
      <w:rFonts w:ascii="Arial" w:hAnsi="Arial"/>
    </w:rPr>
  </w:style>
  <w:style w:type="character" w:customStyle="1" w:styleId="st1">
    <w:name w:val="st1"/>
    <w:basedOn w:val="DefaultParagraphFont"/>
    <w:rsid w:val="008356C1"/>
  </w:style>
  <w:style w:type="paragraph" w:customStyle="1" w:styleId="NumHeading1">
    <w:name w:val="NumHeading1"/>
    <w:basedOn w:val="Heading1"/>
    <w:next w:val="NumHeading2"/>
    <w:qFormat/>
    <w:rsid w:val="008246FB"/>
    <w:pPr>
      <w:keepNext w:val="0"/>
      <w:tabs>
        <w:tab w:val="num" w:pos="709"/>
      </w:tabs>
      <w:spacing w:after="240" w:line="240" w:lineRule="auto"/>
      <w:ind w:left="709" w:hanging="709"/>
      <w:jc w:val="both"/>
    </w:pPr>
    <w:rPr>
      <w:sz w:val="24"/>
      <w:lang w:eastAsia="en-US"/>
    </w:rPr>
  </w:style>
  <w:style w:type="paragraph" w:customStyle="1" w:styleId="NumHeading2">
    <w:name w:val="NumHeading2"/>
    <w:basedOn w:val="Heading2"/>
    <w:qFormat/>
    <w:rsid w:val="008246FB"/>
    <w:pPr>
      <w:keepNext w:val="0"/>
      <w:tabs>
        <w:tab w:val="num" w:pos="709"/>
      </w:tabs>
      <w:spacing w:after="240" w:line="240" w:lineRule="auto"/>
      <w:ind w:left="709" w:hanging="709"/>
    </w:pPr>
    <w:rPr>
      <w:b w:val="0"/>
      <w:sz w:val="24"/>
      <w:lang w:eastAsia="en-US"/>
    </w:rPr>
  </w:style>
  <w:style w:type="paragraph" w:customStyle="1" w:styleId="NumHeading3">
    <w:name w:val="NumHeading3"/>
    <w:basedOn w:val="Heading3"/>
    <w:qFormat/>
    <w:rsid w:val="008246FB"/>
    <w:pPr>
      <w:keepNext w:val="0"/>
      <w:tabs>
        <w:tab w:val="num" w:pos="1417"/>
      </w:tabs>
      <w:spacing w:after="240" w:line="240" w:lineRule="auto"/>
      <w:ind w:left="1417" w:hanging="708"/>
    </w:pPr>
    <w:rPr>
      <w:i w:val="0"/>
      <w:sz w:val="24"/>
      <w:lang w:eastAsia="en-US"/>
    </w:rPr>
  </w:style>
  <w:style w:type="paragraph" w:customStyle="1" w:styleId="NumHeading4">
    <w:name w:val="NumHeading4"/>
    <w:basedOn w:val="NumHeading3"/>
    <w:qFormat/>
    <w:rsid w:val="008246FB"/>
    <w:pPr>
      <w:tabs>
        <w:tab w:val="clear" w:pos="1417"/>
        <w:tab w:val="num" w:pos="2268"/>
      </w:tabs>
      <w:ind w:left="2268" w:hanging="851"/>
    </w:pPr>
  </w:style>
  <w:style w:type="character" w:customStyle="1" w:styleId="Level1asHeadingtext">
    <w:name w:val="Level 1 as Heading (text)"/>
    <w:rsid w:val="0050265B"/>
    <w:rPr>
      <w:b/>
      <w:bCs w:val="0"/>
      <w:caps/>
      <w:color w:val="auto"/>
    </w:rPr>
  </w:style>
  <w:style w:type="paragraph" w:customStyle="1" w:styleId="Default">
    <w:name w:val="Default"/>
    <w:rsid w:val="003A0B7F"/>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AC2B6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32743">
      <w:bodyDiv w:val="1"/>
      <w:marLeft w:val="0"/>
      <w:marRight w:val="0"/>
      <w:marTop w:val="0"/>
      <w:marBottom w:val="0"/>
      <w:divBdr>
        <w:top w:val="none" w:sz="0" w:space="0" w:color="auto"/>
        <w:left w:val="none" w:sz="0" w:space="0" w:color="auto"/>
        <w:bottom w:val="none" w:sz="0" w:space="0" w:color="auto"/>
        <w:right w:val="none" w:sz="0" w:space="0" w:color="auto"/>
      </w:divBdr>
    </w:div>
    <w:div w:id="195319312">
      <w:bodyDiv w:val="1"/>
      <w:marLeft w:val="0"/>
      <w:marRight w:val="0"/>
      <w:marTop w:val="0"/>
      <w:marBottom w:val="0"/>
      <w:divBdr>
        <w:top w:val="none" w:sz="0" w:space="0" w:color="auto"/>
        <w:left w:val="none" w:sz="0" w:space="0" w:color="auto"/>
        <w:bottom w:val="none" w:sz="0" w:space="0" w:color="auto"/>
        <w:right w:val="none" w:sz="0" w:space="0" w:color="auto"/>
      </w:divBdr>
    </w:div>
    <w:div w:id="337007940">
      <w:bodyDiv w:val="1"/>
      <w:marLeft w:val="0"/>
      <w:marRight w:val="0"/>
      <w:marTop w:val="0"/>
      <w:marBottom w:val="0"/>
      <w:divBdr>
        <w:top w:val="none" w:sz="0" w:space="0" w:color="auto"/>
        <w:left w:val="none" w:sz="0" w:space="0" w:color="auto"/>
        <w:bottom w:val="none" w:sz="0" w:space="0" w:color="auto"/>
        <w:right w:val="none" w:sz="0" w:space="0" w:color="auto"/>
      </w:divBdr>
    </w:div>
    <w:div w:id="462580188">
      <w:bodyDiv w:val="1"/>
      <w:marLeft w:val="0"/>
      <w:marRight w:val="0"/>
      <w:marTop w:val="0"/>
      <w:marBottom w:val="0"/>
      <w:divBdr>
        <w:top w:val="none" w:sz="0" w:space="0" w:color="auto"/>
        <w:left w:val="none" w:sz="0" w:space="0" w:color="auto"/>
        <w:bottom w:val="none" w:sz="0" w:space="0" w:color="auto"/>
        <w:right w:val="none" w:sz="0" w:space="0" w:color="auto"/>
      </w:divBdr>
    </w:div>
    <w:div w:id="535119420">
      <w:bodyDiv w:val="1"/>
      <w:marLeft w:val="0"/>
      <w:marRight w:val="0"/>
      <w:marTop w:val="0"/>
      <w:marBottom w:val="0"/>
      <w:divBdr>
        <w:top w:val="none" w:sz="0" w:space="0" w:color="auto"/>
        <w:left w:val="none" w:sz="0" w:space="0" w:color="auto"/>
        <w:bottom w:val="none" w:sz="0" w:space="0" w:color="auto"/>
        <w:right w:val="none" w:sz="0" w:space="0" w:color="auto"/>
      </w:divBdr>
    </w:div>
    <w:div w:id="1085035833">
      <w:bodyDiv w:val="1"/>
      <w:marLeft w:val="0"/>
      <w:marRight w:val="0"/>
      <w:marTop w:val="0"/>
      <w:marBottom w:val="0"/>
      <w:divBdr>
        <w:top w:val="none" w:sz="0" w:space="0" w:color="auto"/>
        <w:left w:val="none" w:sz="0" w:space="0" w:color="auto"/>
        <w:bottom w:val="none" w:sz="0" w:space="0" w:color="auto"/>
        <w:right w:val="none" w:sz="0" w:space="0" w:color="auto"/>
      </w:divBdr>
    </w:div>
    <w:div w:id="1158810097">
      <w:bodyDiv w:val="1"/>
      <w:marLeft w:val="0"/>
      <w:marRight w:val="0"/>
      <w:marTop w:val="0"/>
      <w:marBottom w:val="0"/>
      <w:divBdr>
        <w:top w:val="none" w:sz="0" w:space="0" w:color="auto"/>
        <w:left w:val="none" w:sz="0" w:space="0" w:color="auto"/>
        <w:bottom w:val="none" w:sz="0" w:space="0" w:color="auto"/>
        <w:right w:val="none" w:sz="0" w:space="0" w:color="auto"/>
      </w:divBdr>
    </w:div>
    <w:div w:id="1423917033">
      <w:bodyDiv w:val="1"/>
      <w:marLeft w:val="0"/>
      <w:marRight w:val="0"/>
      <w:marTop w:val="0"/>
      <w:marBottom w:val="0"/>
      <w:divBdr>
        <w:top w:val="none" w:sz="0" w:space="0" w:color="auto"/>
        <w:left w:val="none" w:sz="0" w:space="0" w:color="auto"/>
        <w:bottom w:val="none" w:sz="0" w:space="0" w:color="auto"/>
        <w:right w:val="none" w:sz="0" w:space="0" w:color="auto"/>
      </w:divBdr>
    </w:div>
    <w:div w:id="175539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cotlandportal.sustrans.org.uk"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FE4379-3C57-4A21-8D88-CFC035AE9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Template>
  <TotalTime>0</TotalTime>
  <Pages>28</Pages>
  <Words>7027</Words>
  <Characters>38523</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Burness Paull &amp; Williamsons</Company>
  <LinksUpToDate>false</LinksUpToDate>
  <CharactersWithSpaces>45460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Burness Paull</dc:creator>
  <cp:keywords/>
  <dc:description/>
  <cp:lastModifiedBy>Ad Leeks</cp:lastModifiedBy>
  <cp:revision>2</cp:revision>
  <cp:lastPrinted>2017-11-14T16:54:00Z</cp:lastPrinted>
  <dcterms:created xsi:type="dcterms:W3CDTF">2022-09-14T16:20:00Z</dcterms:created>
  <dcterms:modified xsi:type="dcterms:W3CDTF">2022-09-14T16:20:00Z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ID">
    <vt:bool>true</vt:bool>
  </property>
  <property fmtid="{D5CDD505-2E9C-101B-9397-08002B2CF9AE}" pid="3" name="OnFirst">
    <vt:bool>true</vt:bool>
  </property>
  <property fmtid="{D5CDD505-2E9C-101B-9397-08002B2CF9AE}" pid="4" name="DocID">
    <vt:lpwstr>Live: 38915650 v 7</vt:lpwstr>
  </property>
  <property fmtid="{D5CDD505-2E9C-101B-9397-08002B2CF9AE}" pid="5" name="TempIni">
    <vt:lpwstr>RMCN</vt:lpwstr>
  </property>
  <property fmtid="{D5CDD505-2E9C-101B-9397-08002B2CF9AE}" pid="6" name="TempType">
    <vt:lpwstr>LETTER</vt:lpwstr>
  </property>
  <property fmtid="{D5CDD505-2E9C-101B-9397-08002B2CF9AE}" pid="7" name="TempClient">
    <vt:lpwstr>HIG/2025</vt:lpwstr>
  </property>
  <property fmtid="{D5CDD505-2E9C-101B-9397-08002B2CF9AE}" pid="8" name="TempMatter">
    <vt:lpwstr>HIG/2025/00232</vt:lpwstr>
  </property>
  <property fmtid="{D5CDD505-2E9C-101B-9397-08002B2CF9AE}" pid="9" name="MatterPath">
    <vt:lpwstr>\!nrtdms:0:!session:WORKSITE_DMS:!WorkArea:!RecentPages:\!nrtdms:0:!session:WORKSITE_DMS:!database:Live:!page:22793258:\!nrtdms:0:!session:WORKSITE_DMS:!database:Live:!folder:ordinary,22793259:</vt:lpwstr>
  </property>
  <property fmtid="{D5CDD505-2E9C-101B-9397-08002B2CF9AE}" pid="10" name="TempDesc">
    <vt:lpwstr>Letter to   (Burness Paull LLP) - 09/02/2017</vt:lpwstr>
  </property>
</Properties>
</file>